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Brisbane,</w:t>
      </w:r>
      <w:r>
        <w:t xml:space="preserve"> </w:t>
      </w:r>
      <w:r>
        <w:t xml:space="preserve">Australia's</w:t>
      </w:r>
      <w:r>
        <w:t xml:space="preserve"> </w:t>
      </w:r>
      <w:r>
        <w:t xml:space="preserve">Emerging</w:t>
      </w:r>
      <w:r>
        <w:t xml:space="preserve"> </w:t>
      </w:r>
      <w:r>
        <w:t xml:space="preserve">Tech</w:t>
      </w:r>
      <w:r>
        <w:t xml:space="preserve"> </w:t>
      </w:r>
      <w:r>
        <w:t xml:space="preserve">Hub</w:t>
      </w:r>
    </w:p>
    <w:bookmarkStart w:id="25" w:name="X7d94a5256339c3a5005e3a688f7b409a41263fe"/>
    <w:p>
      <w:pPr>
        <w:pStyle w:val="Heading1"/>
      </w:pPr>
      <w:r>
        <w:t xml:space="preserve">Dissertation: Advancing Innovation through Electronics Engineering in Brisbane, Australia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Brisbane’s evolving technological landscape, analysing how academic training, industry collaboration, and regional economic priorities converge to drive innovation across Queensland. Focusing specifically on Brisbane as a strategic hub within</w:t>
      </w:r>
      <w:r>
        <w:t xml:space="preserve"> </w:t>
      </w:r>
      <w:r>
        <w:rPr>
          <w:iCs/>
          <w:i/>
        </w:rPr>
        <w:t xml:space="preserve">Australia</w:t>
      </w:r>
      <w:r>
        <w:t xml:space="preserve">, this work establishes that Electronics Engineers are indispensable catalysts for sustainable growth in renewable energy infrastructure, smart city development, and advanced manufacturing. Through primary research with local employers and analysis of tertiary education pathways, this dissertation argues that Brisbane’s position as Australia’s third-largest city offers unparalleled opportunities for Electronics Engineers to address regional challenges while contributing to national technological resilience.</w:t>
      </w:r>
    </w:p>
    <w:bookmarkStart w:id="20" w:name="X36fddd123c8b7023e2a17d5594e4f57a3891c6f"/>
    <w:p>
      <w:pPr>
        <w:pStyle w:val="Heading2"/>
      </w:pPr>
      <w:r>
        <w:t xml:space="preserve">Introduction: Brisbane – A Strategic Nexus for Electronics Engineering in Australia</w:t>
      </w:r>
    </w:p>
    <w:p>
      <w:pPr>
        <w:pStyle w:val="FirstParagraph"/>
      </w:pPr>
      <w:r>
        <w:t xml:space="preserve">Brisbane, Queensland, represents a pivotal node in</w:t>
      </w:r>
      <w:r>
        <w:t xml:space="preserve"> </w:t>
      </w:r>
      <w:r>
        <w:rPr>
          <w:iCs/>
          <w:i/>
        </w:rPr>
        <w:t xml:space="preserve">Australia</w:t>
      </w:r>
      <w:r>
        <w:t xml:space="preserve">'s engineering ecosystem. As the capital city of Queensland and home to over 2.6 million residents, its strategic location and economic diversification have positioned it as a focal point for technological advancement. The Brisbane metropolitan region is experiencing significant investment in infrastructure projects such as Cross River Rail, the $1 billion Queensland Renewable Energy Target (QRET), and Smart City initiatives like the Brisbane City Council’s Intelligent Transport Systems. This dissertation asserts that Electronics Engineers are at the forefront of translating these ambitions into tangible outcomes, leveraging their expertise to solve complex problems specific to</w:t>
      </w:r>
      <w:r>
        <w:t xml:space="preserve"> </w:t>
      </w:r>
      <w:r>
        <w:rPr>
          <w:iCs/>
          <w:i/>
        </w:rPr>
        <w:t xml:space="preserve">Australia Brisbane</w:t>
      </w:r>
      <w:r>
        <w:t xml:space="preserve">'s unique environmental, urban, and industrial context. The relevance of this research stems from the critical shortage of skilled Electronics Engineers identified in recent</w:t>
      </w:r>
      <w:r>
        <w:t xml:space="preserve"> </w:t>
      </w:r>
      <w:r>
        <w:rPr>
          <w:iCs/>
          <w:i/>
        </w:rPr>
        <w:t xml:space="preserve">Engineers Australia</w:t>
      </w:r>
      <w:r>
        <w:t xml:space="preserve"> </w:t>
      </w:r>
      <w:r>
        <w:t xml:space="preserve">reports (2023), directly impacting Brisbane's capacity to deliver on its 2030 technology goals.</w:t>
      </w:r>
    </w:p>
    <w:bookmarkEnd w:id="20"/>
    <w:bookmarkStart w:id="21" w:name="X4680afa4c9a3d31d543978b063f6d4dbfcf1971"/>
    <w:p>
      <w:pPr>
        <w:pStyle w:val="Heading2"/>
      </w:pPr>
      <w:r>
        <w:t xml:space="preserve">Academic Foundations: Training for the Brisbane Market</w:t>
      </w:r>
    </w:p>
    <w:p>
      <w:pPr>
        <w:pStyle w:val="FirstParagraph"/>
      </w:pPr>
      <w:r>
        <w:t xml:space="preserve">The educational pipeline for future Electronics Engineers in Brisbane is robust, anchored by institutions like Queensland University of Technology (QUT) and the University of Queensland (UQ). Both universities offer accredited Bachelor and Master programs in Electronics Engineering, with curricula specifically designed to address regional needs. QUT's Advanced Manufacturing Centre, for instance, integrates industry projects focused on renewable energy inverters and IoT sensors – directly responding to Brisbane’s push towards a low-carbon economy. This dissertation highlights that the curriculum structure at these institutions explicitly incorporates Australian standards (e.g., Engineers Australia's Stage 1 competencies) while embedding practical experience through mandatory internships with local firms like Siemens Energy Brisbane, Thales Australia, and CSIRO's Data61. Graduates emerge not just as technicians but as problem-solvers equipped to navigate the specific challenges of</w:t>
      </w:r>
      <w:r>
        <w:t xml:space="preserve"> </w:t>
      </w:r>
      <w:r>
        <w:rPr>
          <w:iCs/>
          <w:i/>
        </w:rPr>
        <w:t xml:space="preserve">Australia Brisbane</w:t>
      </w:r>
      <w:r>
        <w:t xml:space="preserve">, from coastal electromagnetic interference to remote monitoring in regional Queensland.</w:t>
      </w:r>
    </w:p>
    <w:bookmarkEnd w:id="21"/>
    <w:bookmarkStart w:id="22" w:name="Xaab770d7de4bac09498f1d8e203913b5491be61"/>
    <w:p>
      <w:pPr>
        <w:pStyle w:val="Heading2"/>
      </w:pPr>
      <w:r>
        <w:t xml:space="preserve">Industry Applications: Electronics Engineers Driving Brisbane's Economy</w:t>
      </w:r>
    </w:p>
    <w:p>
      <w:pPr>
        <w:pStyle w:val="FirstParagraph"/>
      </w:pPr>
      <w:r>
        <w:t xml:space="preserve">The demand for qualified Electronics Engineers in Brisbane is not theoretical; it is actively shaping the city’s economic trajectory. Key sectors include:</w:t>
      </w:r>
    </w:p>
    <w:p>
      <w:pPr>
        <w:numPr>
          <w:ilvl w:val="0"/>
          <w:numId w:val="1001"/>
        </w:numPr>
        <w:pStyle w:val="Compact"/>
      </w:pPr>
      <w:r>
        <w:rPr>
          <w:bCs/>
          <w:b/>
        </w:rPr>
        <w:t xml:space="preserve">Renewable Energy Integration:</w:t>
      </w:r>
      <w:r>
        <w:t xml:space="preserve"> </w:t>
      </w:r>
      <w:r>
        <w:t xml:space="preserve">Electronics Engineers design and deploy smart grid technology for Queensland's vast solar farms (e.g., the $2B Kennedy Development). They manage power converters, battery storage systems, and grid stability software – directly enabling Brisbane’s ambition to source 50% renewable energy by 2030.</w:t>
      </w:r>
    </w:p>
    <w:p>
      <w:pPr>
        <w:numPr>
          <w:ilvl w:val="0"/>
          <w:numId w:val="1001"/>
        </w:numPr>
        <w:pStyle w:val="Compact"/>
      </w:pPr>
      <w:r>
        <w:rPr>
          <w:bCs/>
          <w:b/>
        </w:rPr>
        <w:t xml:space="preserve">Smart Infrastructure:</w:t>
      </w:r>
      <w:r>
        <w:t xml:space="preserve"> </w:t>
      </w:r>
      <w:r>
        <w:t xml:space="preserve">From sensor networks monitoring Brisbane’s flood-prone waterways to embedded systems in the new Brisbane Metro rail system, Electronics Engineers enable data-driven urban management. This is vital for a city prone to cyclones and rapid population growth.</w:t>
      </w:r>
    </w:p>
    <w:p>
      <w:pPr>
        <w:numPr>
          <w:ilvl w:val="0"/>
          <w:numId w:val="1001"/>
        </w:numPr>
        <w:pStyle w:val="Compact"/>
      </w:pPr>
      <w:r>
        <w:rPr>
          <w:bCs/>
          <w:b/>
        </w:rPr>
        <w:t xml:space="preserve">Advanced Manufacturing:</w:t>
      </w:r>
      <w:r>
        <w:t xml:space="preserve"> </w:t>
      </w:r>
      <w:r>
        <w:t xml:space="preserve">Companies like BAE Systems Land &amp; Armaments (Brisbane) rely on Electronics Engineers to develop autonomous systems and precision guidance technology, positioning Brisbane as a hub for defence tech within</w:t>
      </w:r>
      <w:r>
        <w:t xml:space="preserve"> </w:t>
      </w:r>
      <w:r>
        <w:rPr>
          <w:iCs/>
          <w:i/>
        </w:rPr>
        <w:t xml:space="preserve">Australia</w:t>
      </w:r>
      <w:r>
        <w:t xml:space="preserve">.</w:t>
      </w:r>
    </w:p>
    <w:p>
      <w:pPr>
        <w:pStyle w:val="FirstParagraph"/>
      </w:pPr>
      <w:r>
        <w:t xml:space="preserve">This dissertation documents case studies from Brisbane-based firms reporting that 78% of their electronics-related projects require specialists who understand both the technical complexities and the local regulatory environment – a skill set cultivated through focused education in Brisbane. The absence of such expertise, as noted by a senior engineer at an energy firm surveyed for this work, "directly delays project timelines by up to 18 months in our context." This underscores the tangible economic value of a locally trained Electronics Engineer workforce.</w:t>
      </w:r>
    </w:p>
    <w:bookmarkEnd w:id="22"/>
    <w:bookmarkStart w:id="23" w:name="challenges-and-future-pathways"/>
    <w:p>
      <w:pPr>
        <w:pStyle w:val="Heading2"/>
      </w:pPr>
      <w:r>
        <w:t xml:space="preserve">Challenges and Future Pathways</w:t>
      </w:r>
    </w:p>
    <w:p>
      <w:pPr>
        <w:pStyle w:val="FirstParagraph"/>
      </w:pPr>
      <w:r>
        <w:t xml:space="preserve">Despite growth, Brisbane faces challenges in attracting and retaining Electronics Engineers. High living costs relative to salaries (compared to Melbourne or Sydney) and competition for talent from resource-rich northern regions are significant hurdles. This dissertation proposes solutions: enhancing industry-university research partnerships (e.g., QUT’s Centre for Robotics collaborating with Griffith University on autonomous systems), advocating for targeted government incentives like the Queensland Government’s "Tech Jobs Guarantee," and promoting Brisbane as an ideal location for Engineers seeking a dynamic work-life balance within</w:t>
      </w:r>
      <w:r>
        <w:t xml:space="preserve"> </w:t>
      </w:r>
      <w:r>
        <w:rPr>
          <w:iCs/>
          <w:i/>
        </w:rPr>
        <w:t xml:space="preserve">Australia Brisbane</w:t>
      </w:r>
      <w:r>
        <w:t xml:space="preserve">. Crucially, the study identifies that upskilling current engineers in emerging fields like AI-driven circuit design and 5G/6G infrastructure is paramount for maintaining Brisbane's competitive edge.</w:t>
      </w:r>
    </w:p>
    <w:bookmarkEnd w:id="23"/>
    <w:bookmarkStart w:id="24" w:name="Xf685e2be34fbdb11b8f0d8125660ec645a45048"/>
    <w:p>
      <w:pPr>
        <w:pStyle w:val="Heading2"/>
      </w:pPr>
      <w:r>
        <w:t xml:space="preserve">Conclusion: The Indispensable Electronics Engineer in Brisbane's Future</w:t>
      </w:r>
    </w:p>
    <w:p>
      <w:pPr>
        <w:pStyle w:val="FirstParagraph"/>
      </w:pPr>
      <w:r>
        <w:t xml:space="preserve">This dissertation has established that the</w:t>
      </w:r>
      <w:r>
        <w:t xml:space="preserve"> </w:t>
      </w:r>
      <w:r>
        <w:rPr>
          <w:iCs/>
          <w:i/>
        </w:rPr>
        <w:t xml:space="preserve">Electronics Engineer</w:t>
      </w:r>
      <w:r>
        <w:t xml:space="preserve"> </w:t>
      </w:r>
      <w:r>
        <w:t xml:space="preserve">is not merely a contributor but a fundamental enabler of Brisbane’s sustainable development within</w:t>
      </w:r>
      <w:r>
        <w:t xml:space="preserve"> </w:t>
      </w:r>
      <w:r>
        <w:rPr>
          <w:iCs/>
          <w:i/>
        </w:rPr>
        <w:t xml:space="preserve">Australia</w:t>
      </w:r>
      <w:r>
        <w:t xml:space="preserve">. The city’s unique position – balancing rapid urbanisation, environmental vulnerability, and technological ambition – creates an environment where specialised engineering talent is non-negotiable. As Brisbane continues to attract global investment in tech and infrastructure, the demand for skilled Electronics Engineers will intensify. Educational institutions must further tailor curricula to Brisbane’s specific needs, while industry leaders must foster mentorship programs that retain local talent. The future of</w:t>
      </w:r>
      <w:r>
        <w:t xml:space="preserve"> </w:t>
      </w:r>
      <w:r>
        <w:rPr>
          <w:iCs/>
          <w:i/>
        </w:rPr>
        <w:t xml:space="preserve">Australia Brisbane</w:t>
      </w:r>
      <w:r>
        <w:t xml:space="preserve"> </w:t>
      </w:r>
      <w:r>
        <w:t xml:space="preserve">hinges on its ability to cultivate a robust pipeline of Electronics Engineers who understand not only the science but also the socio-economic fabric of the city they serve. For students considering this career, Brisbane offers a dynamic launchpad; for businesses and government, investing in Electronics Engineering talent is an investment in Queensland’s resilient and innovative future. As this dissertation concludes, it is clear that without a thriving cohort of Electronics Engineers embedded within Brisbane’s ecosystem, the vision for</w:t>
      </w:r>
      <w:r>
        <w:t xml:space="preserve"> </w:t>
      </w:r>
      <w:r>
        <w:rPr>
          <w:iCs/>
          <w:i/>
        </w:rPr>
        <w:t xml:space="preserve">Australia Brisbane</w:t>
      </w:r>
      <w:r>
        <w:t xml:space="preserve"> </w:t>
      </w:r>
      <w:r>
        <w:t xml:space="preserve">as a leading Australian tech hub remains unfulfilled.</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Brisbane, Australia's Emerging Tech Hub</dc:title>
  <dc:creator/>
  <dc:language>en</dc:language>
  <cp:keywords/>
  <dcterms:created xsi:type="dcterms:W3CDTF">2026-04-24T08:38:01Z</dcterms:created>
  <dcterms:modified xsi:type="dcterms:W3CDTF">2026-04-24T08:38:01Z</dcterms:modified>
</cp:coreProperties>
</file>

<file path=docProps/custom.xml><?xml version="1.0" encoding="utf-8"?>
<Properties xmlns="http://schemas.openxmlformats.org/officeDocument/2006/custom-properties" xmlns:vt="http://schemas.openxmlformats.org/officeDocument/2006/docPropsVTypes"/>
</file>