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2c604dea7eb53d9585ac707fe1cfdb2ae279152"/>
    <w:p>
      <w:pPr>
        <w:pStyle w:val="Heading1"/>
      </w:pPr>
      <w:r>
        <w:t xml:space="preserve">Dissertation: The Critical Role of the Electronics Engineer in Advancing Technological Innovation within Brazil's São Paulo Metropolitan Region</w:t>
      </w:r>
    </w:p>
    <w:p>
      <w:pPr>
        <w:pStyle w:val="FirstParagraph"/>
      </w:pPr>
      <w:r>
        <w:rPr>
          <w:bCs/>
          <w:b/>
        </w:rPr>
        <w:t xml:space="preserve">Abstract:</w:t>
      </w:r>
      <w:r>
        <w:t xml:space="preserve"> </w:t>
      </w:r>
      <w:r>
        <w:t xml:space="preserve">This dissertation examines the pivotal role of the Electronics Engineer within the dynamic technological ecosystem of São Paulo, Brazil. As Brazil's economic and industrial heartland, São Paulo represents a critical hub for electronics manufacturing, research, and application across diverse sectors. The study analyzes current industry demands, educational pathways for aspiring Electronics Engineers in São Paulo state universities and institutions, emerging technological trends shaping the profession locally (including IoT integration in smart cities and renewable energy systems), and the socio-economic impact of this specialized engineering discipline on Brazil's broader development trajectory. Findings underscore São Paulo's unique position as an engine driving Brazil's electronics innovation, demanding a highly skilled workforce of Electronics Engineers to meet regional and national challenges.</w:t>
      </w:r>
    </w:p>
    <w:bookmarkStart w:id="20" w:name="X52e2a8b53136a36b91920eee4580bfc10f43fd3"/>
    <w:p>
      <w:pPr>
        <w:pStyle w:val="Heading2"/>
      </w:pPr>
      <w:r>
        <w:t xml:space="preserve">Introduction: São Paulo as the Epicenter of Brazilian Electronics Engineering</w:t>
      </w:r>
    </w:p>
    <w:p>
      <w:pPr>
        <w:pStyle w:val="FirstParagraph"/>
      </w:pPr>
      <w:r>
        <w:t xml:space="preserve">The state of São Paulo stands unrivaled as Brazil's primary center for technological advancement and industrial production. Accounting for over 30% of the nation's GDP, São Paulo hosts a dense concentration of electronics manufacturing plants, research &amp; development (R&amp;D) centers, multinational corporations (including global tech leaders like Intel and Siemens), and world-class universities such as the University of São Paulo (USP) and State University of Campinas (UNICAMP). This dissertation argues that the Electronics Engineer is not merely a technical professional but a fundamental catalyst for São Paulo's continued industrial competitiveness and Brazil's strategic position in the global electronics market. The specific context of Brazil, particularly its unique regulatory environment, infrastructure challenges, and growing domestic market within São Paulo state, creates a distinct operational landscape where the expertise of the Electronics Engineer is indispensable.</w:t>
      </w:r>
    </w:p>
    <w:bookmarkEnd w:id="20"/>
    <w:bookmarkStart w:id="21" w:name="Xdfbfc1d44098956ab0045bebf8ce7a460b88663"/>
    <w:p>
      <w:pPr>
        <w:pStyle w:val="Heading2"/>
      </w:pPr>
      <w:r>
        <w:t xml:space="preserve">Industry Demand and Professional Significance in São Paulo</w:t>
      </w:r>
    </w:p>
    <w:p>
      <w:pPr>
        <w:pStyle w:val="FirstParagraph"/>
      </w:pPr>
      <w:r>
        <w:t xml:space="preserve">The electronics industry in São Paulo is vast and diverse, spanning automotive electronics (a major export sector for Brazil), telecommunications infrastructure (critical for Brazil's connectivity goals), medical device manufacturing, industrial automation, consumer electronics assembly, and emerging fields like renewable energy systems. The demand for qualified Electronics Engineers within São Paulo's companies is consistently high. According to recent industry reports from the Brazilian Association of Electronics Industries (ABEI), São Paulo states accounts for approximately 70% of Brazil's total electronics R&amp;D investment and employs over 60% of the country's electronics engineering workforce.</w:t>
      </w:r>
    </w:p>
    <w:p>
      <w:pPr>
        <w:pStyle w:val="BodyText"/>
      </w:pPr>
      <w:r>
        <w:t xml:space="preserve">The role extends far beyond circuit design. The modern Electronics Engineer in São Paulo must navigate complex supply chains, adhere to stringent Brazilian regulatory standards (such as INMETRO certification), integrate systems within Brazil's evolving smart grid infrastructure, and develop solutions tailored to local needs – from optimizing agricultural sensors for the state's massive agribusiness sector to designing robust communication systems for São Paulo's megacity traffic management. The ability of the Electronics Engineer to innovate within these specific Brazilian constraints is paramount.</w:t>
      </w:r>
    </w:p>
    <w:bookmarkEnd w:id="21"/>
    <w:bookmarkStart w:id="22" w:name="Xa5fb7b5154a9ca3d675f7d8fe6e65c84e11b991"/>
    <w:p>
      <w:pPr>
        <w:pStyle w:val="Heading2"/>
      </w:pPr>
      <w:r>
        <w:t xml:space="preserve">Educational Pathways and Workforce Development in Brazil São Paulo</w:t>
      </w:r>
    </w:p>
    <w:p>
      <w:pPr>
        <w:pStyle w:val="FirstParagraph"/>
      </w:pPr>
      <w:r>
        <w:t xml:space="preserve">Developing a competent Electronics Engineer workforce is central to São Paulo's strategy. Leading universities across São Paulo state, including USP, UNICAMP, Polytechnic School of the University of São Paulo (POLI-USP), and Federal Universities like UFSCar and UNESP, offer rigorous undergraduate (Bachelor's) and graduate (Master's/PhD) programs in Electronics Engineering. These programs are explicitly designed to address the needs of the local industry, incorporating practical laboratory work with state-of-the-art equipment often funded through partnerships with São Paulo-based companies like Embraer (aerospace electronics), TOTVS (enterprise software integration), and numerous SMEs in the region.</w:t>
      </w:r>
    </w:p>
    <w:p>
      <w:pPr>
        <w:pStyle w:val="BodyText"/>
      </w:pPr>
      <w:r>
        <w:t xml:space="preserve">This dissertation highlights that a key differentiator for Electronics Engineers trained in Brazil São Paulo is their contextual understanding of national regulations, market dynamics, and infrastructure realities. Graduates are not only proficient in core engineering principles but also possess practical experience with Brazilian standards and common industry challenges. The collaborative environment between academia and industry within São Paulo state – exemplified by programs like the "São Paulo Technology Development Program" (Programa de Desenvolvimento Tecnológico do Estado de São Paulo) – is crucial for producing graduates ready to contribute immediately to the local economy.</w:t>
      </w:r>
    </w:p>
    <w:bookmarkEnd w:id="22"/>
    <w:bookmarkStart w:id="23" w:name="Xdcc575a38142916909fc86f39cd4a1308b3bfc6"/>
    <w:p>
      <w:pPr>
        <w:pStyle w:val="Heading2"/>
      </w:pPr>
      <w:r>
        <w:t xml:space="preserve">Emerging Trends and Future Outlook: The Electronics Engineer's Evolving Role</w:t>
      </w:r>
    </w:p>
    <w:p>
      <w:pPr>
        <w:pStyle w:val="FirstParagraph"/>
      </w:pPr>
      <w:r>
        <w:t xml:space="preserve">The future trajectory for the Electronics Engineer in Brazil São Paulo is shaped by several converging trends. First, the rapid adoption of Industry 4.0 principles necessitates engineers skilled in embedded systems, real-time data processing (IoT), and cybersecurity – all critical for automating São Paulo's manufacturing base and smart city initiatives like those in São Paulo City itself and Campinas.</w:t>
      </w:r>
    </w:p>
    <w:p>
      <w:pPr>
        <w:pStyle w:val="BodyText"/>
      </w:pPr>
      <w:r>
        <w:t xml:space="preserve">Second, Brazil's significant push towards renewable energy integration (solar, wind) creates immense demand for specialists in power electronics, grid management systems, and energy-efficient device design – areas where Electronics Engineers are central to project success within the São Paulo state context. Third, the growth of biomedical engineering applications within São Paulo's strong healthcare sector requires Electronics Engineers to develop innovative diagnostic and monitoring devices compliant with Brazilian health regulations.</w:t>
      </w:r>
    </w:p>
    <w:p>
      <w:pPr>
        <w:pStyle w:val="BodyText"/>
      </w:pPr>
      <w:r>
        <w:t xml:space="preserve">As this dissertation concludes, it is evident that the role of the Electronics Engineer in Brazil São Paulo is not static; it is continuously evolving to meet the region's unique demands. The sustained success of São Paulo as a technological leader within Brazil and increasingly on a global scale hinges directly on its ability to attract, educate, and retain top-tier Electronics Engineers equipped with both deep technical skills and an intimate understanding of the Brazilian market and the specific challenges of São Paulo. Investing in this specialized profession is an investment in the future competitiveness of Brazil's electronics industry.</w:t>
      </w:r>
    </w:p>
    <w:bookmarkEnd w:id="23"/>
    <w:bookmarkStart w:id="24" w:name="Xbf0190c8c4f447c6fd87bc66133e7ec8527b1fe"/>
    <w:p>
      <w:pPr>
        <w:pStyle w:val="Heading2"/>
      </w:pPr>
      <w:r>
        <w:t xml:space="preserve">Conclusion: The Indispensable Engineer for Brazil's São Paulo Future</w:t>
      </w:r>
    </w:p>
    <w:p>
      <w:pPr>
        <w:pStyle w:val="FirstParagraph"/>
      </w:pPr>
      <w:r>
        <w:t xml:space="preserve">This dissertation has established that the Electronics Engineer is a cornerstone professional within the technological infrastructure of São Paulo, Brazil. The unique confluence of industrial scale, research intensity, educational capacity, and specific national/regional challenges creates a critical demand for individuals possessing this specialized expertise. As Brazil seeks to modernize its economy and increase its technological sovereignty, particularly within its most dynamic region – São Paulo – the contribution of the Electronics Engineer becomes increasingly vital. Their work underpins advancements in manufacturing efficiency, communication infrastructure, sustainable energy solutions, and healthcare innovation across the state. Ensuring a robust pipeline of highly skilled Electronics Engineers through focused education and industry-academia collaboration is not merely beneficial for São Paulo; it is essential for Brazil's strategic position in the global electronics value chain. The future of technological progress in Brazil São Paulo rests significantly on the capabilities and innovations of its Electronics Engineers.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Brazil São Paulo</dc:title>
  <dc:creator/>
  <dc:language>en</dc:language>
  <cp:keywords/>
  <dcterms:created xsi:type="dcterms:W3CDTF">2026-07-14T11:46:26Z</dcterms:created>
  <dcterms:modified xsi:type="dcterms:W3CDTF">2026-07-14T11:46:26Z</dcterms:modified>
</cp:coreProperties>
</file>

<file path=docProps/custom.xml><?xml version="1.0" encoding="utf-8"?>
<Properties xmlns="http://schemas.openxmlformats.org/officeDocument/2006/custom-properties" xmlns:vt="http://schemas.openxmlformats.org/officeDocument/2006/docPropsVTypes"/>
</file>