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Landscape</w:t>
      </w:r>
    </w:p>
    <w:bookmarkStart w:id="26" w:name="X0553a8fa5709e576902d0b8ca41299ee2eb0d7d"/>
    <w:p>
      <w:pPr>
        <w:pStyle w:val="Heading1"/>
      </w:pPr>
      <w:r>
        <w:t xml:space="preserve">The Evolving Role of the Electronics Engineer in Israel Tel Aviv's Technological Landscape: A Contemporary Dissertation Analysis</w:t>
      </w:r>
    </w:p>
    <w:p>
      <w:pPr>
        <w:pStyle w:val="FirstParagraph"/>
      </w:pPr>
      <w:r>
        <w:rPr>
          <w:bCs/>
          <w:b/>
        </w:rPr>
        <w:t xml:space="preserve">Abstract:</w:t>
      </w:r>
      <w:r>
        <w:t xml:space="preserve"> </w:t>
      </w:r>
      <w:r>
        <w:t xml:space="preserve">This document presents a comprehensive analysis of the professional trajectory, technical demands, and strategic importance of the</w:t>
      </w:r>
      <w:r>
        <w:t xml:space="preserve"> </w:t>
      </w:r>
      <w:r>
        <w:rPr>
          <w:iCs/>
          <w:i/>
        </w:rPr>
        <w:t xml:space="preserve">Electronics Engineer</w:t>
      </w:r>
      <w:r>
        <w:t xml:space="preserve"> </w:t>
      </w:r>
      <w:r>
        <w:t xml:space="preserve">within Israel's dynamic tech ecosystem, with specific focus on</w:t>
      </w:r>
      <w:r>
        <w:t xml:space="preserve"> </w:t>
      </w:r>
      <w:r>
        <w:rPr>
          <w:bCs/>
          <w:b/>
        </w:rPr>
        <w:t xml:space="preserve">Israel Tel Aviv</w:t>
      </w:r>
      <w:r>
        <w:t xml:space="preserve">. As a hub for innovation globally renowned as "Start-Up Nation," Tel Aviv serves as the epicenter where cutting-edge electronics engineering converges with entrepreneurship. This dissertation examines how modern Electronics Engineers in</w:t>
      </w:r>
      <w:r>
        <w:t xml:space="preserve"> </w:t>
      </w:r>
      <w:r>
        <w:rPr>
          <w:bCs/>
          <w:b/>
        </w:rPr>
        <w:t xml:space="preserve">Israel Tel Aviv</w:t>
      </w:r>
      <w:r>
        <w:t xml:space="preserve"> </w:t>
      </w:r>
      <w:r>
        <w:t xml:space="preserve">navigate rapid technological shifts, contribute to national economic growth, and address unique regional challenges. The analysis underscores why mastering this field within the Tel Aviv context is not merely a career path but a critical driver of Israel's future.</w:t>
      </w:r>
    </w:p>
    <w:bookmarkStart w:id="20" w:name="Xe444532fee2cc5998cbbe3cdb4f63cc9f86f143"/>
    <w:p>
      <w:pPr>
        <w:pStyle w:val="Heading2"/>
      </w:pPr>
      <w:r>
        <w:t xml:space="preserve">Introduction: The Imperative of Electronics Engineering in Israel Tel Aviv</w:t>
      </w:r>
    </w:p>
    <w:p>
      <w:pPr>
        <w:pStyle w:val="FirstParagraph"/>
      </w:pPr>
      <w:r>
        <w:t xml:space="preserve">The title "</w:t>
      </w:r>
      <w:r>
        <w:rPr>
          <w:bCs/>
          <w:b/>
        </w:rPr>
        <w:t xml:space="preserve">Dissertation</w:t>
      </w:r>
      <w:r>
        <w:t xml:space="preserve">" signifies a deep, scholarly exploration. This work delves into the specialized domain where the</w:t>
      </w:r>
      <w:r>
        <w:t xml:space="preserve"> </w:t>
      </w:r>
      <w:r>
        <w:rPr>
          <w:iCs/>
          <w:i/>
        </w:rPr>
        <w:t xml:space="preserve">Electronics Engineer</w:t>
      </w:r>
      <w:r>
        <w:t xml:space="preserve"> </w:t>
      </w:r>
      <w:r>
        <w:t xml:space="preserve">is indispensable. In</w:t>
      </w:r>
      <w:r>
        <w:t xml:space="preserve"> </w:t>
      </w:r>
      <w:r>
        <w:rPr>
          <w:bCs/>
          <w:b/>
        </w:rPr>
        <w:t xml:space="preserve">Israel Tel Aviv</w:t>
      </w:r>
      <w:r>
        <w:t xml:space="preserve">, this role transcends traditional circuit design; it embodies the fusion of theoretical expertise with agile problem-solving in an environment characterized by intense competition and rapid innovation cycles. Tel Aviv's status as a global technology capital—boasting over 2,000 tech startups and major R&amp;D centers like Intel's Haifa campus (with significant engineering influence reaching Tel Aviv) or Mobileye’s headquarters—creates unparalleled demand for skilled Electronics Engineers who understand both hardware fundamentals and the fast-paced startup culture. This dissertation argues that the Electronics Engineer in</w:t>
      </w:r>
      <w:r>
        <w:t xml:space="preserve"> </w:t>
      </w:r>
      <w:r>
        <w:rPr>
          <w:bCs/>
          <w:b/>
        </w:rPr>
        <w:t xml:space="preserve">Israel Tel Aviv</w:t>
      </w:r>
      <w:r>
        <w:t xml:space="preserve"> </w:t>
      </w:r>
      <w:r>
        <w:t xml:space="preserve">is a pivotal architect of Israel's technological sovereignty and economic resilience.</w:t>
      </w:r>
    </w:p>
    <w:bookmarkEnd w:id="20"/>
    <w:bookmarkStart w:id="21" w:name="X74fcce98c76213397d09b24620cdee03d4b7347"/>
    <w:p>
      <w:pPr>
        <w:pStyle w:val="Heading2"/>
      </w:pPr>
      <w:r>
        <w:t xml:space="preserve">Tel Aviv: The Unmatched Ecosystem for the Modern Electronics Engineer</w:t>
      </w:r>
    </w:p>
    <w:p>
      <w:pPr>
        <w:pStyle w:val="FirstParagraph"/>
      </w:pPr>
      <w:r>
        <w:rPr>
          <w:bCs/>
          <w:b/>
        </w:rPr>
        <w:t xml:space="preserve">Israel Tel Aviv</w:t>
      </w:r>
      <w:r>
        <w:t xml:space="preserve"> </w:t>
      </w:r>
      <w:r>
        <w:t xml:space="preserve">offers an ecosystem uniquely conducive to Electronics Engineering advancement. The city’s dense concentration of venture capital firms, multinational tech giants (e.g., Google, Microsoft R&amp;D offices), and vibrant startup incubators creates a continuous feedback loop between academic research and market application. Key aspects include:</w:t>
      </w:r>
    </w:p>
    <w:p>
      <w:pPr>
        <w:numPr>
          <w:ilvl w:val="0"/>
          <w:numId w:val="1001"/>
        </w:numPr>
        <w:pStyle w:val="Compact"/>
      </w:pPr>
      <w:r>
        <w:rPr>
          <w:bCs/>
          <w:b/>
        </w:rPr>
        <w:t xml:space="preserve">Industry-Academia Synergy:</w:t>
      </w:r>
      <w:r>
        <w:t xml:space="preserve"> </w:t>
      </w:r>
      <w:r>
        <w:t xml:space="preserve">Institutions like Tel Aviv University and the Technion (located in Haifa but heavily connected to Tel Aviv's tech scene) collaborate directly with companies on projects involving AI-driven sensor networks, advanced semiconductor design, and IoT solutions—directly shaping the Electronics Engineer's skillset.</w:t>
      </w:r>
    </w:p>
    <w:p>
      <w:pPr>
        <w:numPr>
          <w:ilvl w:val="0"/>
          <w:numId w:val="1001"/>
        </w:numPr>
        <w:pStyle w:val="Compact"/>
      </w:pPr>
      <w:r>
        <w:rPr>
          <w:bCs/>
          <w:b/>
        </w:rPr>
        <w:t xml:space="preserve">Market-Driven Innovation:</w:t>
      </w:r>
      <w:r>
        <w:t xml:space="preserve"> </w:t>
      </w:r>
      <w:r>
        <w:t xml:space="preserve">Engineers in</w:t>
      </w:r>
      <w:r>
        <w:t xml:space="preserve"> </w:t>
      </w:r>
      <w:r>
        <w:rPr>
          <w:bCs/>
          <w:b/>
        </w:rPr>
        <w:t xml:space="preserve">Israel Tel Aviv</w:t>
      </w:r>
      <w:r>
        <w:t xml:space="preserve"> </w:t>
      </w:r>
      <w:r>
        <w:t xml:space="preserve">often work on products solving immediate global needs (e.g., cybersecurity hardware for critical infrastructure, low-power sensors for agriculture tech). This market orientation accelerates professional growth and practical relevance.</w:t>
      </w:r>
    </w:p>
    <w:p>
      <w:pPr>
        <w:numPr>
          <w:ilvl w:val="0"/>
          <w:numId w:val="1001"/>
        </w:numPr>
        <w:pStyle w:val="Compact"/>
      </w:pPr>
      <w:r>
        <w:rPr>
          <w:bCs/>
          <w:b/>
        </w:rPr>
        <w:t xml:space="preserve">Talent Density:</w:t>
      </w:r>
      <w:r>
        <w:t xml:space="preserve"> </w:t>
      </w:r>
      <w:r>
        <w:t xml:space="preserve">The city attracts top engineering talent internationally. For the Electronics Engineer, this means access to diverse expertise in RF design, embedded systems, power management, and emerging fields like quantum computing hardware—essential for staying competitive in a global marketplace.</w:t>
      </w:r>
    </w:p>
    <w:bookmarkEnd w:id="21"/>
    <w:bookmarkStart w:id="22" w:name="Xecf9378b3d25e736e5467bb88f6cad072971fad"/>
    <w:p>
      <w:pPr>
        <w:pStyle w:val="Heading2"/>
      </w:pPr>
      <w:r>
        <w:t xml:space="preserve">Evolving Technical Demands: Beyond Traditional Circuitry</w:t>
      </w:r>
    </w:p>
    <w:p>
      <w:pPr>
        <w:pStyle w:val="FirstParagraph"/>
      </w:pPr>
      <w:r>
        <w:t xml:space="preserve">This dissertation identifies a significant shift in the core competencies expected of an Electronics Engineer operating within</w:t>
      </w:r>
      <w:r>
        <w:t xml:space="preserve"> </w:t>
      </w:r>
      <w:r>
        <w:rPr>
          <w:bCs/>
          <w:b/>
        </w:rPr>
        <w:t xml:space="preserve">Israel Tel Aviv</w:t>
      </w:r>
      <w:r>
        <w:t xml:space="preserve">. While foundational knowledge (e.g., analog/digital design, PCB layout) remains non-negotiable, modern roles demand integration with software and data science. Key evolved skill areas include:</w:t>
      </w:r>
    </w:p>
    <w:p>
      <w:pPr>
        <w:numPr>
          <w:ilvl w:val="0"/>
          <w:numId w:val="1002"/>
        </w:numPr>
        <w:pStyle w:val="Compact"/>
      </w:pPr>
      <w:r>
        <w:rPr>
          <w:bCs/>
          <w:b/>
        </w:rPr>
        <w:t xml:space="preserve">AI/ML Hardware Integration:</w:t>
      </w:r>
      <w:r>
        <w:t xml:space="preserve"> </w:t>
      </w:r>
      <w:r>
        <w:t xml:space="preserve">Designing specialized hardware accelerators for on-device AI processing—a critical need for Tel Aviv-based companies developing smart city solutions or edge computing devices.</w:t>
      </w:r>
    </w:p>
    <w:p>
      <w:pPr>
        <w:numPr>
          <w:ilvl w:val="0"/>
          <w:numId w:val="1002"/>
        </w:numPr>
        <w:pStyle w:val="Compact"/>
      </w:pPr>
      <w:r>
        <w:rPr>
          <w:bCs/>
          <w:b/>
        </w:rPr>
        <w:t xml:space="preserve">Cybersecurity by Design:</w:t>
      </w:r>
      <w:r>
        <w:t xml:space="preserve"> </w:t>
      </w:r>
      <w:r>
        <w:t xml:space="preserve">With Israel's prominence in cybersecurity, Electronics Engineers must embed security protocols at the hardware level to protect against physical tampering and side-channel attacks—essential for defense and enterprise clients.</w:t>
      </w:r>
    </w:p>
    <w:p>
      <w:pPr>
        <w:numPr>
          <w:ilvl w:val="0"/>
          <w:numId w:val="1002"/>
        </w:numPr>
        <w:pStyle w:val="Compact"/>
      </w:pPr>
      <w:r>
        <w:rPr>
          <w:bCs/>
          <w:b/>
        </w:rPr>
        <w:t xml:space="preserve">Sustainability Focus:</w:t>
      </w:r>
      <w:r>
        <w:t xml:space="preserve"> </w:t>
      </w:r>
      <w:r>
        <w:t xml:space="preserve">Reducing power consumption in mobile devices and IoT networks is paramount. Tel Aviv engineers lead projects optimizing battery life through innovative circuit design, aligning with global ESG trends.</w:t>
      </w:r>
    </w:p>
    <w:p>
      <w:pPr>
        <w:pStyle w:val="FirstParagraph"/>
      </w:pPr>
      <w:r>
        <w:t xml:space="preserve">The dissertation emphasizes that success in</w:t>
      </w:r>
      <w:r>
        <w:t xml:space="preserve"> </w:t>
      </w:r>
      <w:r>
        <w:rPr>
          <w:bCs/>
          <w:b/>
        </w:rPr>
        <w:t xml:space="preserve">Israel Tel Aviv</w:t>
      </w:r>
      <w:r>
        <w:t xml:space="preserve"> </w:t>
      </w:r>
      <w:r>
        <w:t xml:space="preserve">requires continuous learning; the field evolves faster here than most global centers due to the intense pace of local innovation and international market pressure.</w:t>
      </w:r>
    </w:p>
    <w:bookmarkEnd w:id="22"/>
    <w:bookmarkStart w:id="23" w:name="Xfb5e3a65994a9723ed73dbb9fc3601eb2cc3e96"/>
    <w:p>
      <w:pPr>
        <w:pStyle w:val="Heading2"/>
      </w:pPr>
      <w:r>
        <w:t xml:space="preserve">Career Trajectory and Strategic Impact in Israel Tel Aviv</w:t>
      </w:r>
    </w:p>
    <w:p>
      <w:pPr>
        <w:pStyle w:val="FirstParagraph"/>
      </w:pPr>
      <w:r>
        <w:t xml:space="preserve">The career path for an Electronics Engineer in</w:t>
      </w:r>
      <w:r>
        <w:t xml:space="preserve"> </w:t>
      </w:r>
      <w:r>
        <w:rPr>
          <w:bCs/>
          <w:b/>
        </w:rPr>
        <w:t xml:space="preserve">Israel Tel Aviv</w:t>
      </w:r>
      <w:r>
        <w:t xml:space="preserve"> </w:t>
      </w:r>
      <w:r>
        <w:t xml:space="preserve">is highly dynamic. Unlike more traditional corporate settings, it often involves rapid progression from hands-on design to strategic leadership within startups or as a key contributor in multi-disciplinary R&amp;D teams. This dissertation highlights that the engineer’s impact extends beyond product development:</w:t>
      </w:r>
    </w:p>
    <w:p>
      <w:pPr>
        <w:numPr>
          <w:ilvl w:val="0"/>
          <w:numId w:val="1003"/>
        </w:numPr>
        <w:pStyle w:val="Compact"/>
      </w:pPr>
      <w:r>
        <w:rPr>
          <w:bCs/>
          <w:b/>
        </w:rPr>
        <w:t xml:space="preserve">National Security Contribution:</w:t>
      </w:r>
      <w:r>
        <w:t xml:space="preserve"> </w:t>
      </w:r>
      <w:r>
        <w:t xml:space="preserve">Many Engineers work on projects supporting Israel's defense sector (e.g., radar systems, communications), directly contributing to national security—a unique dimension of the role in this context.</w:t>
      </w:r>
    </w:p>
    <w:p>
      <w:pPr>
        <w:numPr>
          <w:ilvl w:val="0"/>
          <w:numId w:val="1003"/>
        </w:numPr>
        <w:pStyle w:val="Compact"/>
      </w:pPr>
      <w:r>
        <w:rPr>
          <w:bCs/>
          <w:b/>
        </w:rPr>
        <w:t xml:space="preserve">Global Market Influence:</w:t>
      </w:r>
      <w:r>
        <w:t xml:space="preserve"> </w:t>
      </w:r>
      <w:r>
        <w:t xml:space="preserve">Products developed by Tel Aviv-based Electronics Engineers—like those from Waze (acquired by Google) or companies specializing in semiconductor IP—are used worldwide, amplifying Israel's technological footprint.</w:t>
      </w:r>
    </w:p>
    <w:p>
      <w:pPr>
        <w:numPr>
          <w:ilvl w:val="0"/>
          <w:numId w:val="1003"/>
        </w:numPr>
        <w:pStyle w:val="Compact"/>
      </w:pPr>
      <w:r>
        <w:rPr>
          <w:bCs/>
          <w:b/>
        </w:rPr>
        <w:t xml:space="preserve">Economic Catalyst:</w:t>
      </w:r>
      <w:r>
        <w:t xml:space="preserve"> </w:t>
      </w:r>
      <w:r>
        <w:t xml:space="preserve">The sector directly fuels Israel’s high-tech exports, which constitute over 50% of total exports. An Electronics Engineer in Tel Aviv isn’t just employed; they are part of a national economic engine.</w:t>
      </w:r>
    </w:p>
    <w:bookmarkEnd w:id="23"/>
    <w:bookmarkStart w:id="24" w:name="challenges-and-the-future-outlook"/>
    <w:p>
      <w:pPr>
        <w:pStyle w:val="Heading2"/>
      </w:pPr>
      <w:r>
        <w:t xml:space="preserve">Challenges and the Future Outlook</w:t>
      </w:r>
    </w:p>
    <w:p>
      <w:pPr>
        <w:pStyle w:val="FirstParagraph"/>
      </w:pPr>
      <w:r>
        <w:t xml:space="preserve">This dissertation acknowledges significant challenges: intense competition for top engineering talent, high costs of R&amp;D infrastructure in Tel Aviv, and the constant pressure to innovate. However, it concludes that these challenges are precisely what fuel Israel's reputation as a "technology powerhouse." The future demands even deeper integration of electronics with software (e.g., neuromorphic engineering) and a focus on ethical tech development—areas where the Tel Aviv Electronics Engineer will remain at the forefront.</w:t>
      </w:r>
    </w:p>
    <w:bookmarkEnd w:id="24"/>
    <w:bookmarkStart w:id="25" w:name="X76628d642aa9f74a8100811307ef58d3cad3155"/>
    <w:p>
      <w:pPr>
        <w:pStyle w:val="Heading2"/>
      </w:pPr>
      <w:r>
        <w:t xml:space="preserve">Conclusion: The Indispensable Electronics Engineer in Israel Tel Aviv</w:t>
      </w:r>
    </w:p>
    <w:p>
      <w:pPr>
        <w:pStyle w:val="FirstParagraph"/>
      </w:pPr>
      <w:r>
        <w:t xml:space="preserve">The role of the</w:t>
      </w:r>
      <w:r>
        <w:t xml:space="preserve"> </w:t>
      </w:r>
      <w:r>
        <w:rPr>
          <w:iCs/>
          <w:i/>
        </w:rPr>
        <w:t xml:space="preserve">Electronics Engineer</w:t>
      </w:r>
      <w:r>
        <w:t xml:space="preserve"> </w:t>
      </w:r>
      <w:r>
        <w:t xml:space="preserve">within the context of</w:t>
      </w:r>
      <w:r>
        <w:t xml:space="preserve"> </w:t>
      </w:r>
      <w:r>
        <w:rPr>
          <w:bCs/>
          <w:b/>
        </w:rPr>
        <w:t xml:space="preserve">Israel Tel Aviv</w:t>
      </w:r>
      <w:r>
        <w:t xml:space="preserve"> </w:t>
      </w:r>
      <w:r>
        <w:t xml:space="preserve">is far more than a technical job description; it is a strategic national asset. This dissertation demonstrates that success in this field requires not only deep engineering knowledge but also adaptability, entrepreneurial spirit, and an understanding of Israel's unique position at the nexus of global tech innovation. As</w:t>
      </w:r>
      <w:r>
        <w:t xml:space="preserve"> </w:t>
      </w:r>
      <w:r>
        <w:rPr>
          <w:bCs/>
          <w:b/>
        </w:rPr>
        <w:t xml:space="preserve">Israel Tel Aviv</w:t>
      </w:r>
      <w:r>
        <w:t xml:space="preserve"> </w:t>
      </w:r>
      <w:r>
        <w:t xml:space="preserve">continues to attract investment and talent, the Electronics Engineer will remain central to shaping solutions for tomorrow’s challenges—making this a field defined by relentless progress. For any aspiring professional or academic seeking to understand modern engineering in action, studying the Electronics Engineer's journey within</w:t>
      </w:r>
      <w:r>
        <w:t xml:space="preserve"> </w:t>
      </w:r>
      <w:r>
        <w:rPr>
          <w:bCs/>
          <w:b/>
        </w:rPr>
        <w:t xml:space="preserve">Israel Tel Aviv</w:t>
      </w:r>
      <w:r>
        <w:t xml:space="preserve"> </w:t>
      </w:r>
      <w:r>
        <w:t xml:space="preserve">offers an unparalleled case study of technology driving economic and societal advancement. The future of Israel's tech leadership is being designed, one circuit board at a time, right here in Tel Aviv.</w:t>
      </w:r>
    </w:p>
    <w:p>
      <w:pPr>
        <w:pStyle w:val="BodyText"/>
      </w:pPr>
      <w:r>
        <w:rPr>
          <w:iCs/>
          <w:i/>
        </w:rPr>
        <w:t xml:space="preserve">This document serves as a professional analysis framework for the role of the Electronics Engineer in Israel Tel Aviv. It is not an academic thesis but a comprehensive overview reflecting the current state and trajectory of this critical profession within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Israel Tel Aviv's Technological Landscape</dc:title>
  <dc:creator/>
  <dc:language>en</dc:language>
  <cp:keywords/>
  <dcterms:created xsi:type="dcterms:W3CDTF">2026-03-03T21:15:31Z</dcterms:created>
  <dcterms:modified xsi:type="dcterms:W3CDTF">2026-03-03T21:15:31Z</dcterms:modified>
</cp:coreProperties>
</file>

<file path=docProps/custom.xml><?xml version="1.0" encoding="utf-8"?>
<Properties xmlns="http://schemas.openxmlformats.org/officeDocument/2006/custom-properties" xmlns:vt="http://schemas.openxmlformats.org/officeDocument/2006/docPropsVTypes"/>
</file>