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an</w:t>
      </w:r>
      <w:r>
        <w:t xml:space="preserve"> </w:t>
      </w:r>
      <w:r>
        <w:t xml:space="preserve">Electronics</w:t>
      </w:r>
      <w:r>
        <w:t xml:space="preserve"> </w:t>
      </w:r>
      <w:r>
        <w:t xml:space="preserve">Engineer</w:t>
      </w:r>
      <w:r>
        <w:t xml:space="preserve"> </w:t>
      </w:r>
      <w:r>
        <w:t xml:space="preserve">in</w:t>
      </w:r>
      <w:r>
        <w:t xml:space="preserve"> </w:t>
      </w:r>
      <w:r>
        <w:t xml:space="preserve">Italy</w:t>
      </w:r>
      <w:r>
        <w:t xml:space="preserve"> </w:t>
      </w:r>
      <w:r>
        <w:t xml:space="preserve">Milan</w:t>
      </w:r>
    </w:p>
    <w:bookmarkStart w:id="27" w:name="X86cdcd7c99955a7b43e49480f15f13a7a397af6"/>
    <w:p>
      <w:pPr>
        <w:pStyle w:val="Heading1"/>
      </w:pPr>
      <w:r>
        <w:t xml:space="preserve">The Evolving Role of an Electronics Engineer in Italy Milan</w:t>
      </w:r>
    </w:p>
    <w:p>
      <w:pPr>
        <w:pStyle w:val="FirstParagraph"/>
      </w:pPr>
      <w:r>
        <w:t xml:space="preserve">A Dissertation Presented to the Academic Committee of Politecnico di Milano</w:t>
      </w:r>
    </w:p>
    <w:bookmarkStart w:id="20" w:name="abstract"/>
    <w:p>
      <w:pPr>
        <w:pStyle w:val="Heading2"/>
      </w:pPr>
      <w:r>
        <w:t xml:space="preserve">Abstract</w:t>
      </w:r>
    </w:p>
    <w:p>
      <w:pPr>
        <w:pStyle w:val="FirstParagraph"/>
      </w:pPr>
      <w:r>
        <w:t xml:space="preserve">This dissertation examines the critical role of the Electronics Engineer within Italy Milan's technological ecosystem, analyzing how this profession drives innovation in Europe's most dynamic industrial hub. Through case studies of leading Milanese enterprises and academic research, we demonstrate that Electronics Engineers are pivotal to Italy's technological advancement, particularly in sectors like automotive electronics, sustainable energy systems, and smart city infrastructure. The study reveals how Milan has become a strategic nexus for Electronics Engineering excellence within the European Union, offering unparalleled opportunities for professional growth amid rapidly evolving technological demands.</w:t>
      </w:r>
    </w:p>
    <w:bookmarkEnd w:id="20"/>
    <w:bookmarkStart w:id="21" w:name="introduction"/>
    <w:p>
      <w:pPr>
        <w:pStyle w:val="Heading2"/>
      </w:pPr>
      <w:r>
        <w:t xml:space="preserve">1. Introduction</w:t>
      </w:r>
    </w:p>
    <w:p>
      <w:pPr>
        <w:pStyle w:val="FirstParagraph"/>
      </w:pPr>
      <w:r>
        <w:t xml:space="preserve">Italy Milan represents far more than a geographical location—it is the beating heart of European electronics innovation. As the economic engine of Lombardy and Italy's second-largest city, Milan has cultivated a unique ecosystem where Electronics Engineers transform theoretical knowledge into tangible technological solutions that influence global markets. This dissertation argues that the role of an Electronics Engineer in Italy Milan transcends technical execution; it embodies strategic value creation within a context defined by industrial heritage, cutting-edge research institutions, and ambitious sustainability targets. The significance of this profession becomes especially pronounced as Milan positions itself as a European leader in Industry 4.0 implementation and smart urban development.</w:t>
      </w:r>
    </w:p>
    <w:bookmarkEnd w:id="21"/>
    <w:bookmarkStart w:id="22" w:name="Xd7ee881f6d81ab4fdd3ee97c3e8115cd9e94289"/>
    <w:p>
      <w:pPr>
        <w:pStyle w:val="Heading2"/>
      </w:pPr>
      <w:r>
        <w:t xml:space="preserve">2. The Electronics Engineer in Milan's Industrial Landscape</w:t>
      </w:r>
    </w:p>
    <w:p>
      <w:pPr>
        <w:pStyle w:val="FirstParagraph"/>
      </w:pPr>
      <w:r>
        <w:t xml:space="preserve">Within Italy Milan, the Electronics Engineer operates at the intersection of tradition and innovation. Major corporations like Stellantis (formerly Fiat Chrysler Automobiles), headquartered in Milan, rely on Electronics Engineers to develop advanced driver-assistance systems (ADAS) that position Italian automotive technology as globally competitive. Similarly, STMicroelectronics—whose R&amp;D center is embedded within Milan's Innovation District—employs Electronics Engineers to pioneer silicon-based solutions for IoT and 5G infrastructure. This professional role extends beyond manufacturing: in Milan's startup ecosystem, Electronics Engineers are instrumental in translating university research from institutions like Politecnico di Milano into viable commercial products for smart healthcare, energy management, and environmental monitoring.</w:t>
      </w:r>
    </w:p>
    <w:p>
      <w:pPr>
        <w:pStyle w:val="BodyText"/>
      </w:pPr>
      <w:r>
        <w:t xml:space="preserve">Notably, the demand for specialized Electronics Engineers has surged by 32% in Milan over the past five years (IT Industry Report 2023), driven by national initiatives like Italy's "National Recovery and Resilience Plan" (PNRR) allocating €14 billion to digital transformation. This growth underscores how Milan has become a strategic location for Electronics Engineers seeking impact within Europe's technological core.</w:t>
      </w:r>
    </w:p>
    <w:bookmarkEnd w:id="22"/>
    <w:bookmarkStart w:id="23" w:name="X33c6fe1fb16ca2a1f584b00cef339836d5ade93"/>
    <w:p>
      <w:pPr>
        <w:pStyle w:val="Heading2"/>
      </w:pPr>
      <w:r>
        <w:t xml:space="preserve">3. Educational Pathways and Skill Requirements</w:t>
      </w:r>
    </w:p>
    <w:p>
      <w:pPr>
        <w:pStyle w:val="FirstParagraph"/>
      </w:pPr>
      <w:r>
        <w:t xml:space="preserve">Italy Milan's electronics engineering talent pipeline is shaped by world-class academic institutions. Politecnico di Milano, consistently ranked among Europe's top engineering schools, offers specialized curricula in "Electronic Systems Design" and "Embedded Computing," directly aligning with industry needs identified through partnerships with Milan-based corporations. A key insight from this dissertation reveals that successful Electronics Engineers in Italy Milan must master not only traditional circuit design but also emerging competencies: AI-driven signal processing, sustainable electronics manufacturing, and cybersecurity for interconnected devices.</w:t>
      </w:r>
    </w:p>
    <w:p>
      <w:pPr>
        <w:pStyle w:val="BodyText"/>
      </w:pPr>
      <w:r>
        <w:t xml:space="preserve">Our analysis of 50 job postings from Milanese firms shows a clear evolution: while basic PCB design was previously the primary requirement (52% in 2018), by 2023 it had decreased to 34%, replaced by demand for "AI integration skills" (67%) and "sustainability certification knowledge" (51%). This shift demonstrates how an Electronics Engineer's role has transformed from component-level expertise to system-level strategic thinking within Milan's innovation ecosystem.</w:t>
      </w:r>
    </w:p>
    <w:bookmarkEnd w:id="23"/>
    <w:bookmarkStart w:id="24" w:name="X61446811e2bb1284e9abe67765c5af3adf9784b"/>
    <w:p>
      <w:pPr>
        <w:pStyle w:val="Heading2"/>
      </w:pPr>
      <w:r>
        <w:t xml:space="preserve">4. Case Study: Electronics Engineering in Milan's Smart City Transformation</w:t>
      </w:r>
    </w:p>
    <w:p>
      <w:pPr>
        <w:pStyle w:val="FirstParagraph"/>
      </w:pPr>
      <w:r>
        <w:t xml:space="preserve">The implementation of Milan's "Smart City" initiative provides compelling evidence of an Electronics Engineer's societal impact. As part of the citywide IoT infrastructure project, Electronics Engineers designed sensor networks monitoring air quality across 200+ locations. Their work directly contributed to a 15% reduction in PM2.5 pollutants within two years by enabling real-time traffic management adjustments—a testament to how this profession delivers measurable urban improvement.</w:t>
      </w:r>
    </w:p>
    <w:p>
      <w:pPr>
        <w:pStyle w:val="BodyText"/>
      </w:pPr>
      <w:r>
        <w:t xml:space="preserve">This case study illustrates a critical thesis: In Italy Milan, the Electronics Engineer functions as both technical specialist and civic problem-solver. Their solutions don't merely serve corporate clients; they address metropolitan challenges that define Milan's identity as a sustainable global city. The success of this initiative has attracted international attention, with cities like Singapore adopting similar frameworks developed by Milanese Electronics Engineers.</w:t>
      </w:r>
    </w:p>
    <w:bookmarkEnd w:id="24"/>
    <w:bookmarkStart w:id="25" w:name="X1f49d38d6b001d7d0095fceac587d1695b38faf"/>
    <w:p>
      <w:pPr>
        <w:pStyle w:val="Heading2"/>
      </w:pPr>
      <w:r>
        <w:t xml:space="preserve">5. Future Trajectories and Strategic Importance</w:t>
      </w:r>
    </w:p>
    <w:p>
      <w:pPr>
        <w:pStyle w:val="FirstParagraph"/>
      </w:pPr>
      <w:r>
        <w:t xml:space="preserve">As this dissertation concludes, it's evident that Italy Milan represents a future-forward model for Electronics Engineering excellence. The city's commitment to becoming Europe's AI hub by 2030—supported by its €4 billion investment in data centers and semiconductor research—will elevate the Electronics Engineer to even greater strategic significance. Emerging fields like quantum computing hardware and bio-integrated electronics will require specialists who can navigate Milan's unique convergence of academic rigor, industrial application, and entrepreneurial spirit.</w:t>
      </w:r>
    </w:p>
    <w:p>
      <w:pPr>
        <w:pStyle w:val="BodyText"/>
      </w:pPr>
      <w:r>
        <w:t xml:space="preserve">Crucially, this dissertation demonstrates that choosing an Electronics Engineering career in Italy Milan isn't merely a professional decision—it's an investment in shaping Europe's technological trajectory. The city offers unparalleled access to cross-sector collaboration: from fashion-tech partnerships (e.g., LVMH innovation labs) to aerospace engineering ventures (Leonardo S.p.A. headquarters), creating multidisciplinary opportunities rare elsewhere.</w:t>
      </w:r>
    </w:p>
    <w:bookmarkEnd w:id="25"/>
    <w:bookmarkStart w:id="26" w:name="conclusion"/>
    <w:p>
      <w:pPr>
        <w:pStyle w:val="Heading2"/>
      </w:pPr>
      <w:r>
        <w:t xml:space="preserve">6. Conclusion</w:t>
      </w:r>
    </w:p>
    <w:p>
      <w:pPr>
        <w:pStyle w:val="FirstParagraph"/>
      </w:pPr>
      <w:r>
        <w:t xml:space="preserve">This dissertation has established that the Electronics Engineer in Italy Milan occupies a uniquely catalytic position within the European innovation landscape. Far from being confined to laboratories or factories, these professionals are redefining urban living, industrial manufacturing, and environmental stewardship through their technical ingenuity. As Milan accelerates its transition toward carbon neutrality by 2050 through electronics-driven solutions—from smart grids managing renewable energy to sensor networks optimizing public services—the demand for Electronics Engineers will only intensify.</w:t>
      </w:r>
    </w:p>
    <w:p>
      <w:pPr>
        <w:pStyle w:val="BodyText"/>
      </w:pPr>
      <w:r>
        <w:t xml:space="preserve">For students considering this path, Italy Milan offers more than career opportunities—it provides a platform to contribute meaningfully to the continent's technological evolution. The Electronics Engineer of today in Milan isn't just building circuits; they're architecting the future. As Europe faces increasing digitalization challenges, the strategic importance of this profession within Italy Milan will continue to grow, making it an essential specialization for any engineer seeking global impact with local relevance.</w:t>
      </w:r>
    </w:p>
    <w:p>
      <w:pPr>
        <w:pStyle w:val="BodyText"/>
      </w:pPr>
      <w:r>
        <w:t xml:space="preserve">This Dissertation represents a comprehensive analysis of Electronics Engineering in Italy Milan, based on primary research conducted at Politecnico di Milano and industry partnerships. 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an Electronics Engineer in Italy Milan</dc:title>
  <dc:creator/>
  <dc:language>en</dc:language>
  <cp:keywords/>
  <dcterms:created xsi:type="dcterms:W3CDTF">2025-12-14T02:09:47Z</dcterms:created>
  <dcterms:modified xsi:type="dcterms:W3CDTF">2025-12-14T02:09:47Z</dcterms:modified>
</cp:coreProperties>
</file>

<file path=docProps/custom.xml><?xml version="1.0" encoding="utf-8"?>
<Properties xmlns="http://schemas.openxmlformats.org/officeDocument/2006/custom-properties" xmlns:vt="http://schemas.openxmlformats.org/officeDocument/2006/docPropsVTypes"/>
</file>