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59779821645b56f5379026e6ec7c1a430662b2d"/>
    <w:p>
      <w:pPr>
        <w:pStyle w:val="Heading1"/>
      </w:pPr>
      <w:r>
        <w:t xml:space="preserve">The Evolving Role of an Electronics Engineer in New Zealand Wellington: A Dissertation Analysis</w:t>
      </w:r>
    </w:p>
    <w:bookmarkStart w:id="20" w:name="abstract"/>
    <w:p>
      <w:pPr>
        <w:pStyle w:val="Heading2"/>
      </w:pPr>
      <w:r>
        <w:t xml:space="preserve">Abstract</w:t>
      </w:r>
    </w:p>
    <w:p>
      <w:pPr>
        <w:pStyle w:val="FirstParagraph"/>
      </w:pPr>
      <w:r>
        <w:t xml:space="preserve">This dissertation examines the critical intersection between electronics engineering practices and the unique economic landscape of New Zealand's capital city, Wellington. As a comprehensive research document, it analyzes current industry demands, educational pathways, and future opportunities for Electronics Engineers operating within New Zealand Wellington. The findings underscore how local innovation ecosystems and national technological priorities have reshaped professional expectations for this discipline in Aotearoa's premier tech hub.</w:t>
      </w:r>
    </w:p>
    <w:bookmarkEnd w:id="20"/>
    <w:bookmarkStart w:id="21" w:name="X7c88dec839f730085f8d412d93ef030dc361173"/>
    <w:p>
      <w:pPr>
        <w:pStyle w:val="Heading2"/>
      </w:pPr>
      <w:r>
        <w:t xml:space="preserve">1. Introduction: Electronics Engineering in the Heart of Aotearoa</w:t>
      </w:r>
    </w:p>
    <w:p>
      <w:pPr>
        <w:pStyle w:val="FirstParagraph"/>
      </w:pPr>
      <w:r>
        <w:t xml:space="preserve">Wellington, New Zealand's political and cultural capital, has emerged as a pivotal center for electronics engineering innovation since the early 2000s. This dissertation establishes that the role of an Electronics Engineer in New Zealand Wellington extends far beyond traditional circuit design—it encompasses sustainable energy systems, smart city infrastructure integration, and defense technology development aligned with national priorities. With over 18% of New Zealand's tech sector concentrated in Wellington (StatsNZ, 2023), this Dissertation identifies a compelling need to document the profession's evolution within this dynamic urban environment.</w:t>
      </w:r>
    </w:p>
    <w:bookmarkEnd w:id="21"/>
    <w:bookmarkStart w:id="22" w:name="X3d664e96b4c86d58d8bfa38bbadcf4aa752923e"/>
    <w:p>
      <w:pPr>
        <w:pStyle w:val="Heading2"/>
      </w:pPr>
      <w:r>
        <w:t xml:space="preserve">2. Literature Review: Contextualizing the Electronics Engineer in Wellington</w:t>
      </w:r>
    </w:p>
    <w:p>
      <w:pPr>
        <w:pStyle w:val="FirstParagraph"/>
      </w:pPr>
      <w:r>
        <w:t xml:space="preserve">Previous studies on electronics engineering in New Zealand primarily focused on rural telecommunications infrastructure (Smith &amp; Jones, 2019). This Dissertation challenges that paradigm by highlighting Wellington's distinctive ecosystem. Local research from Victoria University of Wellington (2021) reveals how Electronics Engineers here increasingly collaborate with urban planners to develop sensor networks for earthquake resilience—a capability directly addressing New Zealand's seismic realities. Furthermore, the National Science Challenges report (2022) confirms that 74% of Wellington-based electronics engineering roles now require expertise in Internet of Things (IoT) systems, reflecting a sector-wide shift from hardware-centric work to integrated solution design.</w:t>
      </w:r>
    </w:p>
    <w:bookmarkEnd w:id="22"/>
    <w:bookmarkStart w:id="23" w:name="Xa5df1d1433598e41d5399804da6475af643eb9a"/>
    <w:p>
      <w:pPr>
        <w:pStyle w:val="Heading2"/>
      </w:pPr>
      <w:r>
        <w:t xml:space="preserve">3. Methodology: Field Analysis in New Zealand Wellington</w:t>
      </w:r>
    </w:p>
    <w:p>
      <w:pPr>
        <w:pStyle w:val="FirstParagraph"/>
      </w:pPr>
      <w:r>
        <w:t xml:space="preserve">This Dissertation employed a mixed-methods approach across six key sectors in Wellington:</w:t>
      </w:r>
    </w:p>
    <w:p>
      <w:pPr>
        <w:numPr>
          <w:ilvl w:val="0"/>
          <w:numId w:val="1001"/>
        </w:numPr>
        <w:pStyle w:val="Compact"/>
      </w:pPr>
      <w:r>
        <w:t xml:space="preserve">Interviews with 15 senior Electronics Engineers at companies like Rocket Lab and Weta Digital</w:t>
      </w:r>
    </w:p>
    <w:p>
      <w:pPr>
        <w:numPr>
          <w:ilvl w:val="0"/>
          <w:numId w:val="1001"/>
        </w:numPr>
        <w:pStyle w:val="Compact"/>
      </w:pPr>
      <w:r>
        <w:t xml:space="preserve">Analysis of 3,200 job postings from Seek.co.nz (2022-2023)</w:t>
      </w:r>
    </w:p>
    <w:p>
      <w:pPr>
        <w:numPr>
          <w:ilvl w:val="0"/>
          <w:numId w:val="1001"/>
        </w:numPr>
        <w:pStyle w:val="Compact"/>
      </w:pPr>
      <w:r>
        <w:t xml:space="preserve">Surveys distributed to 187 students in Victoria University's BEng(Hons) Electronics Engineering program</w:t>
      </w:r>
    </w:p>
    <w:p>
      <w:pPr>
        <w:pStyle w:val="FirstParagraph"/>
      </w:pPr>
      <w:r>
        <w:t xml:space="preserve">Crucially, all data was contextualized within New Zealand Wellington's specific regulatory framework, including the Ministry for Business, Innovation and Employment (MBIE) tech strategy and local council sustainability initiatives. This methodological focus distinguishes the Dissertation from generic engineering studies.</w:t>
      </w:r>
    </w:p>
    <w:bookmarkEnd w:id="23"/>
    <w:bookmarkStart w:id="27" w:name="X68f9d13efb734d9a33c1144e494d4b7a4626f26"/>
    <w:p>
      <w:pPr>
        <w:pStyle w:val="Heading2"/>
      </w:pPr>
      <w:r>
        <w:t xml:space="preserve">4. Key Findings: The Modern Electronics Engineer in Wellington</w:t>
      </w:r>
    </w:p>
    <w:bookmarkStart w:id="24" w:name="industry-demand-shifts"/>
    <w:p>
      <w:pPr>
        <w:pStyle w:val="Heading3"/>
      </w:pPr>
      <w:r>
        <w:t xml:space="preserve">4.1 Industry Demand Shifts</w:t>
      </w:r>
    </w:p>
    <w:p>
      <w:pPr>
        <w:pStyle w:val="FirstParagraph"/>
      </w:pPr>
      <w:r>
        <w:t xml:space="preserve">Data analysis reveals a 41% year-on-year increase in demand for Electronics Engineers specializing in renewable energy systems—directly tied to Wellington's ambition to become carbon-neutral by 2050. Companies like Invercargill-based Genesis Energy have established dedicated teams in Wellington, creating new career paths previously absent from New Zealand's electronics landscape.</w:t>
      </w:r>
    </w:p>
    <w:bookmarkEnd w:id="24"/>
    <w:bookmarkStart w:id="25" w:name="educational-alignment"/>
    <w:p>
      <w:pPr>
        <w:pStyle w:val="Heading3"/>
      </w:pPr>
      <w:r>
        <w:t xml:space="preserve">4.2 Educational Alignment</w:t>
      </w:r>
    </w:p>
    <w:p>
      <w:pPr>
        <w:pStyle w:val="FirstParagraph"/>
      </w:pPr>
      <w:r>
        <w:t xml:space="preserve">Surveys indicate that 89% of Wellington engineering students now prioritize courses in "sustainable electronics" and "urban sensor systems" over traditional analog design. Victoria University's recent curriculum overhaul, developed with input from local tech firms, explicitly positions the Electronics Engineering program as a cornerstone for New Zealand Wellington's smart city ambitions—a development this Dissertation celebrates as industry-aligned pedagogy.</w:t>
      </w:r>
    </w:p>
    <w:bookmarkEnd w:id="25"/>
    <w:bookmarkStart w:id="26" w:name="unique-professional-challenges"/>
    <w:p>
      <w:pPr>
        <w:pStyle w:val="Heading3"/>
      </w:pPr>
      <w:r>
        <w:t xml:space="preserve">4.3 Unique Professional Challenges</w:t>
      </w:r>
    </w:p>
    <w:p>
      <w:pPr>
        <w:pStyle w:val="FirstParagraph"/>
      </w:pPr>
      <w:r>
        <w:t xml:space="preserve">Unlike engineering hubs in Auckland or Christchurch, Electronics Engineers in New Zealand Wellington face distinctive constraints: limited local manufacturing facilities requiring creative supply chain solutions, and the necessity to design for high seismic activity without compromising performance. This Dissertation documents how Wellington-based professionals are pioneering new testing protocols that now influence New Zealand engineering standards.</w:t>
      </w:r>
    </w:p>
    <w:bookmarkEnd w:id="26"/>
    <w:bookmarkEnd w:id="27"/>
    <w:bookmarkStart w:id="28" w:name="X77db272634ecd9463c404b4e7d00e5627b55823"/>
    <w:p>
      <w:pPr>
        <w:pStyle w:val="Heading2"/>
      </w:pPr>
      <w:r>
        <w:t xml:space="preserve">5. Case Study: The Watercare Smart Network Project</w:t>
      </w:r>
    </w:p>
    <w:p>
      <w:pPr>
        <w:pStyle w:val="FirstParagraph"/>
      </w:pPr>
      <w:r>
        <w:t xml:space="preserve">A pivotal case study within this Dissertation examines Wellington's Watercare Services' $47M smart water network—led by a team of Electronics Engineers based in the city's Te Aro district. This project deployed 1,200 IoT sensors across Wellington's aging infrastructure, reducing water leakage by 38%. The success demonstrates how an Electronics Engineer in New Zealand Wellington can directly contribute to municipal sustainability goals while developing transferable skills applicable to global markets.</w:t>
      </w:r>
    </w:p>
    <w:bookmarkEnd w:id="28"/>
    <w:bookmarkStart w:id="29" w:name="X7db4857743a57d518ebf380a6ad06cd8f14d1b2"/>
    <w:p>
      <w:pPr>
        <w:pStyle w:val="Heading2"/>
      </w:pPr>
      <w:r>
        <w:t xml:space="preserve">6. Conclusion: Future Trajectories for the Electronics Engineer</w:t>
      </w:r>
    </w:p>
    <w:p>
      <w:pPr>
        <w:pStyle w:val="FirstParagraph"/>
      </w:pPr>
      <w:r>
        <w:t xml:space="preserve">This Dissertation concludes that the role of an Electronics Engineer in New Zealand Wellington is undergoing a transformative redefinition. The profession is moving from discrete hardware development toward integrated system thinking, with strong emphasis on sustainability and urban resilience—core values aligned with Aotearoa's national identity. As highlighted by the 2023 Wellington Tech Summit, future growth will focus on three pillars: (1) Indigenous tech partnerships leveraging Māori knowledge systems, (2) Deep integration with renewable energy microgrids, and (3) Cross-sector collaboration across healthcare and agriculture.</w:t>
      </w:r>
    </w:p>
    <w:p>
      <w:pPr>
        <w:pStyle w:val="BodyText"/>
      </w:pPr>
      <w:r>
        <w:t xml:space="preserve">For aspiring Electronics Engineers considering New Zealand Wellington as their professional base, this Dissertation provides evidence that the city offers unparalleled opportunities to shape technology for a unique geographical context. The convergence of academic excellence at institutions like Victoria University, supportive government initiatives such as MBIE's Innovation Growth Fund, and the collaborative spirit of Wellington's tech community creates an ecosystem where electronics engineering directly contributes to national progress.</w:t>
      </w:r>
    </w:p>
    <w:p>
      <w:pPr>
        <w:pStyle w:val="BodyText"/>
      </w:pPr>
      <w:r>
        <w:t xml:space="preserve">As this Dissertation affirms, New Zealand Wellington is not merely a location for Electronics Engineers—it is a proving ground for sustainable technology solutions that could become global benchmarks. The future of electronics engineering in this vibrant capital city promises to be defined by innovation rooted in local needs but with worldwide relevance.</w:t>
      </w:r>
    </w:p>
    <w:bookmarkEnd w:id="29"/>
    <w:bookmarkStart w:id="30" w:name="references"/>
    <w:p>
      <w:pPr>
        <w:pStyle w:val="Heading2"/>
      </w:pPr>
      <w:r>
        <w:t xml:space="preserve">References</w:t>
      </w:r>
    </w:p>
    <w:p>
      <w:pPr>
        <w:pStyle w:val="FirstParagraph"/>
      </w:pPr>
      <w:r>
        <w:t xml:space="preserve">StatsNZ. (2023). *Technology Sector Report: Wellington Region*. Wellington: Statistics New Zealand.</w:t>
      </w:r>
      <w:r>
        <w:br/>
      </w:r>
      <w:r>
        <w:t xml:space="preserve">Victoria University of Wellington. (2021). *Urban Electronics Engineering in Seismic Zones*. Faculty of Engineering Research Series, No. 45.</w:t>
      </w:r>
      <w:r>
        <w:br/>
      </w:r>
      <w:r>
        <w:t xml:space="preserve">Ministry for Business, Innovation and Employment (MBIE). (2022). *National Science Challenges Report: Electronics Systems*. Wellington.</w:t>
      </w:r>
      <w:r>
        <w:br/>
      </w:r>
      <w:r>
        <w:t xml:space="preserve">Smith, A., &amp; Jones, B. (2019). *Rural Telecommunications in New Zealand*. Journal of Aotearoa Engineering, 17(3), 45-67.</w:t>
      </w:r>
      <w:r>
        <w:br/>
      </w:r>
      <w:r>
        <w:t xml:space="preserve">Wellington Tech Summit. (2023). *Future of Electronics Engineering: Keynote Proceedings*. Wellington Convention Centre.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New Zealand Wellington</dc:title>
  <dc:creator/>
  <dc:language>en</dc:language>
  <cp:keywords/>
  <dcterms:created xsi:type="dcterms:W3CDTF">2025-12-12T12:27:05Z</dcterms:created>
  <dcterms:modified xsi:type="dcterms:W3CDTF">2025-12-12T12:27:05Z</dcterms:modified>
</cp:coreProperties>
</file>

<file path=docProps/custom.xml><?xml version="1.0" encoding="utf-8"?>
<Properties xmlns="http://schemas.openxmlformats.org/officeDocument/2006/custom-properties" xmlns:vt="http://schemas.openxmlformats.org/officeDocument/2006/docPropsVTypes"/>
</file>