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5" w:name="X8d1d2d8ddf89ae47707bf828b7953bacb4ae649"/>
    <w:p>
      <w:pPr>
        <w:pStyle w:val="Heading1"/>
      </w:pPr>
      <w:r>
        <w:t xml:space="preserve">Dissertation: The Critical Role of the Electronics Engineer in Qatar Doha's Technological Advancement and Vision 2030 Implementation</w:t>
      </w:r>
    </w:p>
    <w:p>
      <w:pPr>
        <w:pStyle w:val="FirstParagraph"/>
      </w:pPr>
      <w:r>
        <w:rPr>
          <w:bCs/>
          <w:b/>
        </w:rPr>
        <w:t xml:space="preserve">Abstract:</w:t>
      </w:r>
      <w:r>
        <w:t xml:space="preserve"> </w:t>
      </w:r>
      <w:r>
        <w:t xml:space="preserve">This dissertation examines the indispensable role of the modern Electronics Engineer within the dynamic technological ecosystem of Qatar Doha. As Qatar accelerates its ambitious national development plan, Vision 2030, and prepares for global events like Expo 2023 and hosting the FIFA World Cup 2022, the expertise of qualified Electronics Engineers has become a cornerstone for sustainable growth, infrastructure resilience, and economic diversification. This document synthesizes current industry demands, project case studies specific to Doha's landscape, and future skill requirements essential for this profession in the Qatari context.</w:t>
      </w:r>
    </w:p>
    <w:bookmarkStart w:id="20" w:name="X24d88c86d5d5f303a157a842cd1d5b97ca4103e"/>
    <w:p>
      <w:pPr>
        <w:pStyle w:val="Heading2"/>
      </w:pPr>
      <w:r>
        <w:t xml:space="preserve">1. Introduction: Qatar Doha - A Nexus of Technological Transformation</w:t>
      </w:r>
    </w:p>
    <w:p>
      <w:pPr>
        <w:pStyle w:val="FirstParagraph"/>
      </w:pPr>
      <w:r>
        <w:t xml:space="preserve">The capital city of Doha stands as the vibrant epicenter of Qatar's rapid modernization. Driven by Vision 2030, the nation is aggressively transitioning from a hydrocarbon-dependent economy towards a knowledge-based, innovation-driven society. This transformation necessitates robust technological infrastructure across energy, transportation, communication, healthcare, and urban management. At the heart of this infrastructure lies the Electronics Engineer. The complexity of systems like smart grids for renewable energy integration (e.g., Al Kharsaah Solar PV Plant), autonomous transport networks (Doha Metro), and seamless digital connectivity for millions during major events demands sophisticated electronic systems design, implementation, and maintenance – squarely within the purview of the Electronics Engineer.</w:t>
      </w:r>
    </w:p>
    <w:bookmarkEnd w:id="20"/>
    <w:bookmarkStart w:id="21" w:name="X260e0cba55273560ba8cca8f0e64a84b77931f7"/>
    <w:p>
      <w:pPr>
        <w:pStyle w:val="Heading2"/>
      </w:pPr>
      <w:r>
        <w:t xml:space="preserve">2. Core Responsibilities: Beyond Circuit Design in Qatar Doha</w:t>
      </w:r>
    </w:p>
    <w:p>
      <w:pPr>
        <w:pStyle w:val="FirstParagraph"/>
      </w:pPr>
      <w:r>
        <w:t xml:space="preserve">The role of an Electronics Engineer in Qatar Doha extends far beyond traditional circuit board design. Contemporary challenges define their multifaceted contributions:</w:t>
      </w:r>
    </w:p>
    <w:p>
      <w:pPr>
        <w:numPr>
          <w:ilvl w:val="0"/>
          <w:numId w:val="1001"/>
        </w:numPr>
        <w:pStyle w:val="Compact"/>
      </w:pPr>
      <w:r>
        <w:rPr>
          <w:bCs/>
          <w:b/>
        </w:rPr>
        <w:t xml:space="preserve">Smart City Integration:</w:t>
      </w:r>
      <w:r>
        <w:t xml:space="preserve"> </w:t>
      </w:r>
      <w:r>
        <w:t xml:space="preserve">Designing and deploying IoT sensors for real-time monitoring of air quality, traffic flow (e.g., around Lusail City), water management, and building energy efficiency within Doha's expanding smart city initiatives. This requires understanding Qatari environmental conditions (high humidity, sandstorms) and integrating seamlessly with national platforms like the Qatar Smart City Framework.</w:t>
      </w:r>
    </w:p>
    <w:p>
      <w:pPr>
        <w:numPr>
          <w:ilvl w:val="0"/>
          <w:numId w:val="1001"/>
        </w:numPr>
        <w:pStyle w:val="Compact"/>
      </w:pPr>
      <w:r>
        <w:rPr>
          <w:bCs/>
          <w:b/>
        </w:rPr>
        <w:t xml:space="preserve">Energy Sector Modernization:</w:t>
      </w:r>
      <w:r>
        <w:t xml:space="preserve"> </w:t>
      </w:r>
      <w:r>
        <w:t xml:space="preserve">Developing advanced power electronics for grid stability, designing efficient inverters for solar farms (critical for Qatar's renewable energy targets), and ensuring reliable power systems for critical infrastructure like hospitals (e.g., Hamad Medical Corporation) and data centers supporting Doha's digital economy.</w:t>
      </w:r>
    </w:p>
    <w:p>
      <w:pPr>
        <w:numPr>
          <w:ilvl w:val="0"/>
          <w:numId w:val="1001"/>
        </w:numPr>
        <w:pStyle w:val="Compact"/>
      </w:pPr>
      <w:r>
        <w:rPr>
          <w:bCs/>
          <w:b/>
        </w:rPr>
        <w:t xml:space="preserve">Telecommunications &amp; Connectivity:</w:t>
      </w:r>
      <w:r>
        <w:t xml:space="preserve"> </w:t>
      </w:r>
      <w:r>
        <w:t xml:space="preserve">Crucial for national events and daily life. Electronics Engineers are pivotal in deploying 5G networks across Doha, optimizing signal coverage in dense urban environments, ensuring network resilience during peak demand (e.g., World Cup matches), and developing specialized communication systems for public safety and emergency services.</w:t>
      </w:r>
    </w:p>
    <w:p>
      <w:pPr>
        <w:numPr>
          <w:ilvl w:val="0"/>
          <w:numId w:val="1001"/>
        </w:numPr>
        <w:pStyle w:val="Compact"/>
      </w:pPr>
      <w:r>
        <w:rPr>
          <w:bCs/>
          <w:b/>
        </w:rPr>
        <w:t xml:space="preserve">Industrial Automation &amp; Manufacturing:</w:t>
      </w:r>
      <w:r>
        <w:t xml:space="preserve"> </w:t>
      </w:r>
      <w:r>
        <w:t xml:space="preserve">Supporting Qatar's push towards industrial diversification by designing automation systems for manufacturing plants (e.g., in Industrial Area No. 1, Doha), enhancing productivity, precision, and quality control within the local manufacturing sector.</w:t>
      </w:r>
    </w:p>
    <w:bookmarkEnd w:id="21"/>
    <w:bookmarkStart w:id="22" w:name="Xec3a6558db145c6b16c2aa3576420f634c06c3c"/>
    <w:p>
      <w:pPr>
        <w:pStyle w:val="Heading2"/>
      </w:pPr>
      <w:r>
        <w:t xml:space="preserve">3. The Unique Context of Qatar Doha: Challenges &amp; Opportunities</w:t>
      </w:r>
    </w:p>
    <w:p>
      <w:pPr>
        <w:pStyle w:val="FirstParagraph"/>
      </w:pPr>
      <w:r>
        <w:t xml:space="preserve">The Electronics Engineer operating within Qatar Doha faces a distinct set of circumstances demanding specialized adaptation:</w:t>
      </w:r>
    </w:p>
    <w:p>
      <w:pPr>
        <w:numPr>
          <w:ilvl w:val="0"/>
          <w:numId w:val="1002"/>
        </w:numPr>
        <w:pStyle w:val="Compact"/>
      </w:pPr>
      <w:r>
        <w:rPr>
          <w:bCs/>
          <w:b/>
        </w:rPr>
        <w:t xml:space="preserve">Environmental Resilience:</w:t>
      </w:r>
      <w:r>
        <w:t xml:space="preserve"> </w:t>
      </w:r>
      <w:r>
        <w:t xml:space="preserve">Designing circuits and systems capable of withstanding extreme heat (often exceeding 45°C), high humidity, and sand ingress is non-negotiable. This necessitates advanced thermal management techniques, specialized materials selection, and rigorous environmental testing protocols specific to the Qatari climate.</w:t>
      </w:r>
    </w:p>
    <w:p>
      <w:pPr>
        <w:numPr>
          <w:ilvl w:val="0"/>
          <w:numId w:val="1002"/>
        </w:numPr>
        <w:pStyle w:val="Compact"/>
      </w:pPr>
      <w:r>
        <w:rPr>
          <w:bCs/>
          <w:b/>
        </w:rPr>
        <w:t xml:space="preserve">Integration with National Vision:</w:t>
      </w:r>
      <w:r>
        <w:t xml:space="preserve"> </w:t>
      </w:r>
      <w:r>
        <w:t xml:space="preserve">Projects aren't isolated; they must align with Qatar National Vision 2030 pillars – economic diversification, human development, social development. An Electronics Engineer in Doha must understand how their work contributes to broader national goals (e.g., designing energy-efficient systems directly supports sustainability objectives).</w:t>
      </w:r>
    </w:p>
    <w:p>
      <w:pPr>
        <w:numPr>
          <w:ilvl w:val="0"/>
          <w:numId w:val="1002"/>
        </w:numPr>
        <w:pStyle w:val="Compact"/>
      </w:pPr>
      <w:r>
        <w:rPr>
          <w:bCs/>
          <w:b/>
        </w:rPr>
        <w:t xml:space="preserve">Talent Development Imperative:</w:t>
      </w:r>
      <w:r>
        <w:t xml:space="preserve"> </w:t>
      </w:r>
      <w:r>
        <w:t xml:space="preserve">While Qatar attracts skilled expatriate engineers, there is a significant strategic push (e.g., through Education City universities like Qatar University's College of Engineering) to develop local Qatari talent. The Electronics Engineer role is central to this national strategy for self-sufficiency in critical technical fields.</w:t>
      </w:r>
    </w:p>
    <w:bookmarkEnd w:id="22"/>
    <w:bookmarkStart w:id="23" w:name="future-skills-the-evolving-role"/>
    <w:p>
      <w:pPr>
        <w:pStyle w:val="Heading2"/>
      </w:pPr>
      <w:r>
        <w:t xml:space="preserve">4. Future Skills &amp; the Evolving Role</w:t>
      </w:r>
    </w:p>
    <w:p>
      <w:pPr>
        <w:pStyle w:val="FirstParagraph"/>
      </w:pPr>
      <w:r>
        <w:t xml:space="preserve">As Qatar Doha advances, the Electronics Engineer must evolve beyond core hardware skills:</w:t>
      </w:r>
    </w:p>
    <w:p>
      <w:pPr>
        <w:numPr>
          <w:ilvl w:val="0"/>
          <w:numId w:val="1003"/>
        </w:numPr>
        <w:pStyle w:val="Compact"/>
      </w:pPr>
      <w:r>
        <w:rPr>
          <w:bCs/>
          <w:b/>
        </w:rPr>
        <w:t xml:space="preserve">Data Integration &amp; AI:</w:t>
      </w:r>
      <w:r>
        <w:t xml:space="preserve"> </w:t>
      </w:r>
      <w:r>
        <w:t xml:space="preserve">Ability to design systems that generate, process, and utilize sensor data for predictive maintenance and intelligent decision-making (e.g., smart grid optimization using AI algorithms).</w:t>
      </w:r>
    </w:p>
    <w:p>
      <w:pPr>
        <w:numPr>
          <w:ilvl w:val="0"/>
          <w:numId w:val="1003"/>
        </w:numPr>
        <w:pStyle w:val="Compact"/>
      </w:pPr>
      <w:r>
        <w:rPr>
          <w:bCs/>
          <w:b/>
        </w:rPr>
        <w:t xml:space="preserve">Cybersecurity Awareness:</w:t>
      </w:r>
      <w:r>
        <w:t xml:space="preserve"> </w:t>
      </w:r>
      <w:r>
        <w:t xml:space="preserve">Critical understanding of securing electronic systems against cyber threats, especially for critical infrastructure like power grids and communication networks.</w:t>
      </w:r>
    </w:p>
    <w:p>
      <w:pPr>
        <w:numPr>
          <w:ilvl w:val="0"/>
          <w:numId w:val="1003"/>
        </w:numPr>
        <w:pStyle w:val="Compact"/>
      </w:pPr>
      <w:r>
        <w:rPr>
          <w:bCs/>
          <w:b/>
        </w:rPr>
        <w:t xml:space="preserve">Interdisciplinary Collaboration:</w:t>
      </w:r>
      <w:r>
        <w:t xml:space="preserve"> </w:t>
      </w:r>
      <w:r>
        <w:t xml:space="preserve">Working effectively with software engineers, data scientists, urban planners, and project managers within large-scale Doha-based projects requires strong communication skills.</w:t>
      </w:r>
    </w:p>
    <w:p>
      <w:pPr>
        <w:numPr>
          <w:ilvl w:val="0"/>
          <w:numId w:val="1003"/>
        </w:numPr>
        <w:pStyle w:val="Compact"/>
      </w:pPr>
      <w:r>
        <w:rPr>
          <w:bCs/>
          <w:b/>
        </w:rPr>
        <w:t xml:space="preserve">Sustainability Focus:</w:t>
      </w:r>
      <w:r>
        <w:t xml:space="preserve"> </w:t>
      </w:r>
      <w:r>
        <w:t xml:space="preserve">Expertise in designing for energy efficiency throughout the product lifecycle is increasingly vital for Qatar's environmental commitments.</w:t>
      </w:r>
    </w:p>
    <w:bookmarkEnd w:id="23"/>
    <w:bookmarkStart w:id="24" w:name="X353874372ee38a1ecc6a42c4d8053b44be48c0d"/>
    <w:p>
      <w:pPr>
        <w:pStyle w:val="Heading2"/>
      </w:pPr>
      <w:r>
        <w:t xml:space="preserve">5. Conclusion: An Indispensable Profession for Qatar Doha's Future</w:t>
      </w:r>
    </w:p>
    <w:p>
      <w:pPr>
        <w:pStyle w:val="FirstParagraph"/>
      </w:pPr>
      <w:r>
        <w:t xml:space="preserve">This Dissertation underscores that the Electronics Engineer is not merely a technical role but a strategic asset fundamental to Qatar Doha's success. From powering the vision of a sustainable, smart city to ensuring the seamless operation of critical infrastructure during global showcases, their contributions are woven into the fabric of national development. The challenges posed by Qatar's unique environment and ambitious goals demand engineers with deep technical expertise, contextual understanding of Qatari objectives (Vision 2030), adaptability to harsh conditions, and forward-looking skills in emerging technologies like AI and IoT integration.</w:t>
      </w:r>
    </w:p>
    <w:p>
      <w:pPr>
        <w:pStyle w:val="BodyText"/>
      </w:pPr>
      <w:r>
        <w:t xml:space="preserve">Investing in the education, professional development, and local recruitment of exceptional Electronics Engineers is therefore paramount for Qatar Doha's continued technological leadership. As the nation advances towards its Vision 2030 goals, the expertise of the Electronics Engineer will remain at the forefront, driving innovation that shapes not just Doha's skyline, but its very economic and social future. The path forward requires a concerted effort to cultivate a robust pipeline of locally-based Electronic Engineers capable of meeting Qatar's specific demands and contributing meaningfully to its legacy as a pioneering technological hub in the Middle East. The success of Qatar Doha hinges on recognizing the Electronics Engineer as an indispensable architect of its digital age.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Qatar Doha's Technological Advancement</dc:title>
  <dc:creator/>
  <dc:language>en</dc:language>
  <cp:keywords/>
  <dcterms:created xsi:type="dcterms:W3CDTF">2026-04-24T12:40:20Z</dcterms:created>
  <dcterms:modified xsi:type="dcterms:W3CDTF">2026-04-24T12:40:20Z</dcterms:modified>
</cp:coreProperties>
</file>

<file path=docProps/custom.xml><?xml version="1.0" encoding="utf-8"?>
<Properties xmlns="http://schemas.openxmlformats.org/officeDocument/2006/custom-properties" xmlns:vt="http://schemas.openxmlformats.org/officeDocument/2006/docPropsVTypes"/>
</file>