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7" w:name="Xa0db1ca00a54541c909d89b2ad8b56e50b7b75a"/>
    <w:p>
      <w:pPr>
        <w:pStyle w:val="Heading1"/>
      </w:pPr>
      <w:r>
        <w:t xml:space="preserve">Dissertation: The Critical Role of the Environmental Engineer in Addressing Sustainable Development Challenges within Algeria Algiers</w:t>
      </w:r>
    </w:p>
    <w:bookmarkStart w:id="20" w:name="abstract"/>
    <w:p>
      <w:pPr>
        <w:pStyle w:val="Heading2"/>
      </w:pPr>
      <w:r>
        <w:t xml:space="preserve">Abstract</w:t>
      </w:r>
    </w:p>
    <w:p>
      <w:pPr>
        <w:pStyle w:val="FirstParagraph"/>
      </w:pPr>
      <w:r>
        <w:t xml:space="preserve">This Dissertation investigates the pivotal role of the Environmental Engineer within the unique socio-ecological context of Algeria, with specific emphasis on the capital city, Algiers. As Algeria undergoes rapid urbanization and industrialization, coupled with pressing climate change impacts, the expertise of a qualified Environmental Engineer has become indispensable. This study examines current environmental challenges in Algiers—including water scarcity, waste management crises, air pollution, and coastal vulnerability—and analyzes how targeted Environmental Engineering solutions are essential for sustainable development. It underscores that the Environmental Engineer is not merely a technical professional but a key agent of change crucial for Algeria's future resilience.</w:t>
      </w:r>
    </w:p>
    <w:bookmarkEnd w:id="20"/>
    <w:bookmarkStart w:id="21" w:name="introduction-the-imperative-in-algiers"/>
    <w:p>
      <w:pPr>
        <w:pStyle w:val="Heading2"/>
      </w:pPr>
      <w:r>
        <w:t xml:space="preserve">Introduction: The Imperative in Algiers</w:t>
      </w:r>
    </w:p>
    <w:p>
      <w:pPr>
        <w:pStyle w:val="FirstParagraph"/>
      </w:pPr>
      <w:r>
        <w:t xml:space="preserve">Algiers, the vibrant capital of Algeria with a metropolitan population exceeding 4 million and representing over 10% of the nation's total populace, faces unprecedented environmental pressures. Its dense urban fabric, aging infrastructure, and strategic location along the Mediterranean Sea create a complex landscape demanding specialized intervention. This Dissertation argues that advancing Algeria's environmental sustainability hinges directly on the capabilities and strategic deployment of Environmental Engineers within Algiers. The challenges are not abstract; they manifest daily in polluted coastal waters, overflowing landfills near residential areas, strained water resources during summer droughts, and deteriorating air quality linked to traffic congestion and industrial emissions. The role of the Environmental Engineer in Algeria Algiers transcends technical execution; it is fundamentally about safeguarding public health, protecting natural assets vital for national identity (like the Mediterranean coastline), and enabling economic growth that does not compromise future generations.</w:t>
      </w:r>
    </w:p>
    <w:bookmarkEnd w:id="21"/>
    <w:bookmarkStart w:id="22" w:name="X99624b682bcd2aa0990cb12cfaff7caa57de58e"/>
    <w:p>
      <w:pPr>
        <w:pStyle w:val="Heading2"/>
      </w:pPr>
      <w:r>
        <w:t xml:space="preserve">Water Security: A Core Challenge for Algiers</w:t>
      </w:r>
    </w:p>
    <w:p>
      <w:pPr>
        <w:pStyle w:val="FirstParagraph"/>
      </w:pPr>
      <w:r>
        <w:t xml:space="preserve">Water scarcity is a defining crisis in Algeria, particularly acute in Algiers. The city relies heavily on the Oued El Harrach and other dwindling surface sources, coupled with limited groundwater reserves facing salinization threats. The Environmental Engineer in Algeria is uniquely positioned to address this through integrated water resources management (IWRM). This involves designing and managing advanced wastewater treatment plants (like the ongoing expansion at Sidi M'Hamed), implementing large-scale stormwater harvesting systems, promoting water reuse for non-potable applications in urban landscapes and industry, and developing robust leak detection networks for aging pipelines. The Dissertation emphasizes that sustainable water security for Algiers is not achievable without the Environmental Engineer's holistic approach, moving beyond simple supply augmentation to demand management and ecosystem protection.</w:t>
      </w:r>
    </w:p>
    <w:bookmarkEnd w:id="22"/>
    <w:bookmarkStart w:id="23" w:name="Xbd6a9ec0cb03fc338828130564304ecdbc1190e"/>
    <w:p>
      <w:pPr>
        <w:pStyle w:val="Heading2"/>
      </w:pPr>
      <w:r>
        <w:t xml:space="preserve">Waste Management: From Crisis to Circular Systems</w:t>
      </w:r>
    </w:p>
    <w:p>
      <w:pPr>
        <w:pStyle w:val="FirstParagraph"/>
      </w:pPr>
      <w:r>
        <w:t xml:space="preserve">Algiers grapples with a severe municipal solid waste (MSW) management crisis. Landfills like El Hamma operate beyond capacity, causing significant soil and groundwater contamination and generating noxious methane emissions. The Environmental Engineer in Algeria Algiers is central to transitioning from this linear "take-make-dispose" model to a circular economy approach. This requires designing and supervising modern waste sorting facilities (such as the new integrated plant under development), implementing effective organic waste composting programs for urban agriculture, developing safe and sustainable sanitary landfills with gas capture systems, and promoting public education campaigns on waste reduction. The Dissertation details how Environmental Engineers are key to meeting Algeria's national targets for increased recycling rates (Law 15-03) and reducing the environmental footprint of Algiers' burgeoning population.</w:t>
      </w:r>
    </w:p>
    <w:bookmarkEnd w:id="23"/>
    <w:bookmarkStart w:id="24" w:name="Xb167ce8dac2140544e90fb4e83b01e85ead8055"/>
    <w:p>
      <w:pPr>
        <w:pStyle w:val="Heading2"/>
      </w:pPr>
      <w:r>
        <w:t xml:space="preserve">Urban Air Quality: Mitigating Health Hazards</w:t>
      </w:r>
    </w:p>
    <w:p>
      <w:pPr>
        <w:pStyle w:val="FirstParagraph"/>
      </w:pPr>
      <w:r>
        <w:t xml:space="preserve">Vehicle emissions from Algiers' congested roads, coupled with industrial activity in nearby zones like Skikda and Sidi Fredj, contribute to dangerously high levels of particulate matter (PM2.5/PM10) and nitrogen oxides. Air pollution in Algeria's capital poses a severe public health burden, linked to respiratory illnesses. The Environmental Engineer provides critical solutions: conducting air quality monitoring network design and analysis, advising on urban planning for reduced traffic congestion (e.g., integrated public transport corridors), implementing emissions control technologies for key industries, and promoting the adoption of cleaner fuels and electric vehicle infrastructure. This Dissertation demonstrates that improving Algiers' air quality is a complex systems challenge requiring the analytical and technical skills of the Environmental Engineer to develop evidence-based, scalable interventions.</w:t>
      </w:r>
    </w:p>
    <w:bookmarkEnd w:id="24"/>
    <w:bookmarkStart w:id="25" w:name="X19a6508b02681fc78331f21b23fff12bd0ba38c"/>
    <w:p>
      <w:pPr>
        <w:pStyle w:val="Heading2"/>
      </w:pPr>
      <w:r>
        <w:t xml:space="preserve">Coastal Resilience: Protecting Algeria's Mediterranean Heritage</w:t>
      </w:r>
    </w:p>
    <w:p>
      <w:pPr>
        <w:pStyle w:val="FirstParagraph"/>
      </w:pPr>
      <w:r>
        <w:t xml:space="preserve">Algiers' coastline, home to its cultural and economic heart (ports, tourism), faces dual threats from sea-level rise and coastal erosion. The Environmental Engineer plays a vital role in assessing vulnerability, designing nature-based solutions (like mangrove restoration where feasible, or managed retreat strategies), reinforcing critical infrastructure with climate-resilient engineering standards (e.g., sea walls with ecological components), and integrating coastal zone management plans. This Dissertation argues that preserving Algeria's Mediterranean coastline is not just an environmental imperative but a socio-economic necessity for Algiers' continued prosperity, making the Environmental Engineer indispensable in coastal adaptation planning.</w:t>
      </w:r>
    </w:p>
    <w:bookmarkEnd w:id="25"/>
    <w:bookmarkStart w:id="26" w:name="X94bbb2740a7ec30e5e54551a228a6fe69072441"/>
    <w:p>
      <w:pPr>
        <w:pStyle w:val="Heading2"/>
      </w:pPr>
      <w:r>
        <w:t xml:space="preserve">Conclusion: The Environmental Engineer as a Catalyst for Sustainable Algeria</w:t>
      </w:r>
    </w:p>
    <w:p>
      <w:pPr>
        <w:pStyle w:val="FirstParagraph"/>
      </w:pPr>
      <w:r>
        <w:t xml:space="preserve">This Dissertation conclusively establishes that the Environmental Engineer is a cornerstone professional for addressing Algeria's most urgent environmental challenges, with Algiers serving as the critical laboratory and focal point. The city's scale, complexity, and national significance amplify the need for skilled professionals who can bridge science, engineering, policy, and community engagement. Investing in training local Environmental Engineers within Algerian universities (like those in Algiers City), fostering research on Algeria-specific contexts (e.g., saline water treatment), and integrating their expertise into municipal planning departments are not optional but essential strategies. The future sustainability of Algeria Algiers – its water security, public health, economic vitality, and environmental integrity – depends fundamentally on the active and strategic involvement of qualified Environmental Engineers. This Dissertation calls for a national commitment to elevate the role, resources, and recognition of the Environmental Engineer across Algeria's development trajectory.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Algeria Algiers</dc:title>
  <dc:creator/>
  <dc:language>en</dc:language>
  <cp:keywords/>
  <dcterms:created xsi:type="dcterms:W3CDTF">2026-04-24T17:20:47Z</dcterms:created>
  <dcterms:modified xsi:type="dcterms:W3CDTF">2026-04-24T17:20:47Z</dcterms:modified>
</cp:coreProperties>
</file>

<file path=docProps/custom.xml><?xml version="1.0" encoding="utf-8"?>
<Properties xmlns="http://schemas.openxmlformats.org/officeDocument/2006/custom-properties" xmlns:vt="http://schemas.openxmlformats.org/officeDocument/2006/docPropsVTypes"/>
</file>