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13e32b8b7fdfd1cb603ec20eea1c4c9f2b44674"/>
    <w:p>
      <w:pPr>
        <w:pStyle w:val="Heading1"/>
      </w:pPr>
      <w:r>
        <w:t xml:space="preserve">Dissertation: The Critical Role of the Environmental Engineer in Addressing Sustainable Development Challenges in Argentina's Buenos Aires Metropolitan Area</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complex environmental landscape of Argentina, with specific focus on the dynamic and rapidly evolving urban context of Buenos Aires. As one of Latin America's largest and most significant metropolitan centers, Buenos Aires presents a microcosm of pressing ecological challenges demanding specialized engineering solutions. The integration of scientific rigor, regulatory knowledge, and community-focused design is paramount for any</w:t>
      </w:r>
      <w:r>
        <w:t xml:space="preserve"> </w:t>
      </w:r>
      <w:r>
        <w:rPr>
          <w:bCs/>
          <w:b/>
        </w:rPr>
        <w:t xml:space="preserve">Environmental Engineer</w:t>
      </w:r>
      <w:r>
        <w:t xml:space="preserve"> </w:t>
      </w:r>
      <w:r>
        <w:t xml:space="preserve">operating effectively in this unique setting.</w:t>
      </w:r>
    </w:p>
    <w:bookmarkStart w:id="20" w:name="Xb18eeaecf0aa8a4a6cf91017bac2286e3118762"/>
    <w:p>
      <w:pPr>
        <w:pStyle w:val="Heading2"/>
      </w:pPr>
      <w:r>
        <w:t xml:space="preserve">The Urban Environmental Imperative in Argentina Buenos Aires</w:t>
      </w:r>
    </w:p>
    <w:p>
      <w:pPr>
        <w:pStyle w:val="FirstParagraph"/>
      </w:pPr>
      <w:r>
        <w:t xml:space="preserve">Buenos Aires, the capital city of Argentina, faces multifaceted environmental pressures stemming from its dense population (over 3 million within the city proper, exceeding 13 million in the metro area), historical industrial activity concentrated along waterways like the Matanza-Riachuelo Basin, and increasing vulnerability to climate change impacts such as intensified flooding events. The city's geography, situated on a vast coastal plain adjacent to the Río de la Plata estuary, creates unique challenges for water management, waste treatment, air quality control, and urban resilience planning. These pressures necessitate a specialized professional: the</w:t>
      </w:r>
      <w:r>
        <w:t xml:space="preserve"> </w:t>
      </w:r>
      <w:r>
        <w:rPr>
          <w:bCs/>
          <w:b/>
        </w:rPr>
        <w:t xml:space="preserve">Environmental Engineer</w:t>
      </w:r>
      <w:r>
        <w:t xml:space="preserve">.</w:t>
      </w:r>
    </w:p>
    <w:p>
      <w:pPr>
        <w:pStyle w:val="BodyText"/>
      </w:pPr>
      <w:r>
        <w:t xml:space="preserve">Historically, Buenos Aires grappled with inadequate sewage infrastructure and pollution in its rivers. The transformation of environmental engineering practice in Argentina Buenos Aires has been driven by evolving national legislation, most notably Law N° 25.673 on the Environment (1994) and subsequent provincial regulations. This legal framework mandates comprehensive environmental impact assessments, integrated waste management plans, and pollution control strategies – all areas where the</w:t>
      </w:r>
      <w:r>
        <w:t xml:space="preserve"> </w:t>
      </w:r>
      <w:r>
        <w:rPr>
          <w:bCs/>
          <w:b/>
        </w:rPr>
        <w:t xml:space="preserve">Environmental Engineer</w:t>
      </w:r>
      <w:r>
        <w:t xml:space="preserve"> </w:t>
      </w:r>
      <w:r>
        <w:t xml:space="preserve">is central to implementation. The profession has evolved from primarily technical wastewater treatment design to encompass broader sustainability principles, life-cycle analysis, and socio-ecological systems thinking essential for Buenos Aires.</w:t>
      </w:r>
    </w:p>
    <w:bookmarkEnd w:id="20"/>
    <w:bookmarkStart w:id="21" w:name="Xdfc7878465d4b0c2c1765691086a27510826a9b"/>
    <w:p>
      <w:pPr>
        <w:pStyle w:val="Heading2"/>
      </w:pPr>
      <w:r>
        <w:t xml:space="preserve">The Multifaceted Role of the Environmental Engineer in Argentina Buenos Aires</w:t>
      </w:r>
    </w:p>
    <w:p>
      <w:pPr>
        <w:pStyle w:val="FirstParagraph"/>
      </w:pPr>
      <w:r>
        <w:t xml:space="preserve">The responsibilities of an</w:t>
      </w:r>
      <w:r>
        <w:t xml:space="preserve"> </w:t>
      </w:r>
      <w:r>
        <w:rPr>
          <w:bCs/>
          <w:b/>
        </w:rPr>
        <w:t xml:space="preserve">Environmental Engineer</w:t>
      </w:r>
      <w:r>
        <w:t xml:space="preserve"> </w:t>
      </w:r>
      <w:r>
        <w:t xml:space="preserve">operating within Argentina's capital city extend far beyond traditional infrastructure projects. Key areas include:</w:t>
      </w:r>
    </w:p>
    <w:p>
      <w:pPr>
        <w:numPr>
          <w:ilvl w:val="0"/>
          <w:numId w:val="1001"/>
        </w:numPr>
        <w:pStyle w:val="Compact"/>
      </w:pPr>
      <w:r>
        <w:rPr>
          <w:bCs/>
          <w:b/>
        </w:rPr>
        <w:t xml:space="preserve">Urban Water Management:</w:t>
      </w:r>
      <w:r>
        <w:t xml:space="preserve"> </w:t>
      </w:r>
      <w:r>
        <w:t xml:space="preserve">Designing and optimizing wastewater treatment plants (e.g., the significant expansion projects at the San Fernando plant), managing stormwater runoff to mitigate flooding in low-lying districts like La Boca and Barracas, and ensuring safe drinking water quality amidst aging distribution networks.</w:t>
      </w:r>
    </w:p>
    <w:p>
      <w:pPr>
        <w:numPr>
          <w:ilvl w:val="0"/>
          <w:numId w:val="1001"/>
        </w:numPr>
        <w:pStyle w:val="Compact"/>
      </w:pPr>
      <w:r>
        <w:rPr>
          <w:bCs/>
          <w:b/>
        </w:rPr>
        <w:t xml:space="preserve">Pollution Remediation:</w:t>
      </w:r>
      <w:r>
        <w:t xml:space="preserve"> </w:t>
      </w:r>
      <w:r>
        <w:t xml:space="preserve">Leading complex remediation efforts in critical areas such as the Matanza-Riachuelo River Basin, a historically severely polluted corridor impacting millions of residents. This involves site characterization, developing cleanup strategies (e.g., sediment treatment), and implementing long-term monitoring programs.</w:t>
      </w:r>
    </w:p>
    <w:p>
      <w:pPr>
        <w:numPr>
          <w:ilvl w:val="0"/>
          <w:numId w:val="1001"/>
        </w:numPr>
        <w:pStyle w:val="Compact"/>
      </w:pPr>
      <w:r>
        <w:rPr>
          <w:bCs/>
          <w:b/>
        </w:rPr>
        <w:t xml:space="preserve">Solid Waste Management:</w:t>
      </w:r>
      <w:r>
        <w:t xml:space="preserve"> </w:t>
      </w:r>
      <w:r>
        <w:t xml:space="preserve">Designing and managing integrated waste management systems for the city's massive daily waste output, including promoting recycling initiatives (like Buenos Aires' pioneering "Buenos Aires Ciudad Limpia" program), developing sanitary landfills compliant with national standards (e.g., within the context of the new landfill in San Justo), and addressing illegal dumping hotspots.</w:t>
      </w:r>
    </w:p>
    <w:p>
      <w:pPr>
        <w:numPr>
          <w:ilvl w:val="0"/>
          <w:numId w:val="1001"/>
        </w:numPr>
        <w:pStyle w:val="Compact"/>
      </w:pPr>
      <w:r>
        <w:rPr>
          <w:bCs/>
          <w:b/>
        </w:rPr>
        <w:t xml:space="preserve">Climate Resilience Planning:</w:t>
      </w:r>
      <w:r>
        <w:t xml:space="preserve"> </w:t>
      </w:r>
      <w:r>
        <w:t xml:space="preserve">Developing adaptation strategies for Buenos Aires, such as green infrastructure solutions (bioswales, permeable pavements) to manage increased rainfall intensity, protecting coastal areas from erosion and saltwater intrusion exacerbated by sea-level rise, and integrating climate considerations into all new urban development projects.</w:t>
      </w:r>
    </w:p>
    <w:p>
      <w:pPr>
        <w:numPr>
          <w:ilvl w:val="0"/>
          <w:numId w:val="1001"/>
        </w:numPr>
        <w:pStyle w:val="Compact"/>
      </w:pPr>
      <w:r>
        <w:rPr>
          <w:bCs/>
          <w:b/>
        </w:rPr>
        <w:t xml:space="preserve">Regulatory Compliance &amp; Advocacy:</w:t>
      </w:r>
      <w:r>
        <w:t xml:space="preserve"> </w:t>
      </w:r>
      <w:r>
        <w:t xml:space="preserve">Ensuring municipal and private projects adhere to Argentina's environmental regulations (e.g., CONICET studies often inform regulatory standards) while also advocating for science-based policies within the complex governance structure of the Buenos Aires City government and Province.</w:t>
      </w:r>
    </w:p>
    <w:bookmarkEnd w:id="21"/>
    <w:bookmarkStart w:id="22" w:name="Xe8ae75e6568da600b7a77f460d2ed1e671c1903"/>
    <w:p>
      <w:pPr>
        <w:pStyle w:val="Heading2"/>
      </w:pPr>
      <w:r>
        <w:t xml:space="preserve">Cases Illustrating Environmental Engineering in Practice</w:t>
      </w:r>
    </w:p>
    <w:p>
      <w:pPr>
        <w:pStyle w:val="FirstParagraph"/>
      </w:pPr>
      <w:r>
        <w:t xml:space="preserve">A prime example is the ongoing rehabilitation of the Matanza-Riachuelo River. This initiative, a national priority under Argentina's environmental policy, relies heavily on teams of</w:t>
      </w:r>
      <w:r>
        <w:t xml:space="preserve"> </w:t>
      </w:r>
      <w:r>
        <w:rPr>
          <w:bCs/>
          <w:b/>
        </w:rPr>
        <w:t xml:space="preserve">Environmental Engineer</w:t>
      </w:r>
      <w:r>
        <w:t xml:space="preserve">s to design and oversee the construction of advanced wastewater treatment facilities, establish industrial effluent control systems, and implement riverbank restoration projects. The success of this complex endeavor hinges on the technical expertise and project management skills embodied by the</w:t>
      </w:r>
      <w:r>
        <w:t xml:space="preserve"> </w:t>
      </w:r>
      <w:r>
        <w:rPr>
          <w:bCs/>
          <w:b/>
        </w:rPr>
        <w:t xml:space="preserve">Environmental Engineer</w:t>
      </w:r>
      <w:r>
        <w:t xml:space="preserve">. Similarly, Buenos Aires City's ambitious program to convert waste into energy through landfill gas capture projects demonstrates the application of cutting-edge environmental engineering principles directly addressing municipal sustainability goals within Argentina.</w:t>
      </w:r>
    </w:p>
    <w:bookmarkEnd w:id="22"/>
    <w:bookmarkStart w:id="23" w:name="Xc4112b24bf6da631ccbf7f3428109ba0819e7d2"/>
    <w:p>
      <w:pPr>
        <w:pStyle w:val="Heading2"/>
      </w:pPr>
      <w:r>
        <w:t xml:space="preserve">Future Challenges and the Evolving Professional</w:t>
      </w:r>
    </w:p>
    <w:p>
      <w:pPr>
        <w:pStyle w:val="FirstParagraph"/>
      </w:pPr>
      <w:r>
        <w:t xml:space="preserve">The future of environmental engineering practice in Argentina Buenos Aires is intertwined with several critical challenges. Rapid urbanization continues to strain existing infrastructure, requiring innovative, cost-effective solutions. The escalating impacts of climate change demand more proactive and integrated planning approaches. Furthermore, ensuring equitable access to clean water and air across all socio-economic sectors within the city remains a fundamental ethical imperative for every</w:t>
      </w:r>
      <w:r>
        <w:t xml:space="preserve"> </w:t>
      </w:r>
      <w:r>
        <w:rPr>
          <w:bCs/>
          <w:b/>
        </w:rPr>
        <w:t xml:space="preserve">Environmental Engineer</w:t>
      </w:r>
      <w:r>
        <w:t xml:space="preserve">.</w:t>
      </w:r>
    </w:p>
    <w:p>
      <w:pPr>
        <w:pStyle w:val="BodyText"/>
      </w:pPr>
      <w:r>
        <w:t xml:space="preserve">Consequently, the professional role is evolving rapidly. Beyond core engineering competencies, future</w:t>
      </w:r>
      <w:r>
        <w:t xml:space="preserve"> </w:t>
      </w:r>
      <w:r>
        <w:rPr>
          <w:bCs/>
          <w:b/>
        </w:rPr>
        <w:t xml:space="preserve">Environmental Engineer</w:t>
      </w:r>
      <w:r>
        <w:t xml:space="preserve">s in Buenos Aires must possess strong skills in community engagement, data analysis (leveraging GIS and environmental monitoring networks), interdisciplinary collaboration with urban planners and public health officials, and a deep understanding of Argentina's specific regulatory environment. Continuous professional development is not optional but essential to navigate the complexities of environmental management in this vibrant yet challenging metropolis.</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Environmental Engineer</w:t>
      </w:r>
      <w:r>
        <w:t xml:space="preserve"> </w:t>
      </w:r>
      <w:r>
        <w:t xml:space="preserve">is not merely a technician within the infrastructure sector, but a critical agent of sustainable development and public health in Argentina. The specific context of Buenos Aires – its size, historical legacy, ecological sensitivity, and current developmental trajectory – makes this profession indispensable. Addressing the city's environmental challenges demands solutions grounded in rigorous science, practical engineering expertise adapted to local conditions (Argentina), and a deep commitment to improving the quality of life for its citizens. As Argentina continues its journey towards environmental sustainability within Buenos Aires and beyond, the contributions of skilled</w:t>
      </w:r>
      <w:r>
        <w:t xml:space="preserve"> </w:t>
      </w:r>
      <w:r>
        <w:rPr>
          <w:bCs/>
          <w:b/>
        </w:rPr>
        <w:t xml:space="preserve">Environmental Engineer</w:t>
      </w:r>
      <w:r>
        <w:t xml:space="preserve">s will remain fundamental to achieving a resilient, healthy, and thriving urban environment for generations to come. The challenges are significant, but so too is the potential impact of dedicated professionals working within the framework of this vital dissertation's focus: environmental engineering in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Argentina Buenos Aires</dc:title>
  <dc:creator/>
  <dc:language>en</dc:language>
  <cp:keywords/>
  <dcterms:created xsi:type="dcterms:W3CDTF">2026-07-14T02:50:02Z</dcterms:created>
  <dcterms:modified xsi:type="dcterms:W3CDTF">2026-07-14T02:50:02Z</dcterms:modified>
</cp:coreProperties>
</file>

<file path=docProps/custom.xml><?xml version="1.0" encoding="utf-8"?>
<Properties xmlns="http://schemas.openxmlformats.org/officeDocument/2006/custom-properties" xmlns:vt="http://schemas.openxmlformats.org/officeDocument/2006/docPropsVTypes"/>
</file>