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6" w:name="Xe740b5b781cb085c68330c57158117d607d520a"/>
    <w:p>
      <w:pPr>
        <w:pStyle w:val="Heading1"/>
      </w:pPr>
      <w:r>
        <w:t xml:space="preserve">Environmental Engineering Solutions for Sustainable Development: A Dissertation Focus on Egypt Alexandria</w:t>
      </w:r>
    </w:p>
    <w:p>
      <w:pPr>
        <w:pStyle w:val="FirstParagraph"/>
      </w:pPr>
      <w:r>
        <w:t xml:space="preserve">This dissertation presents a comprehensive analysis of environmental engineering practices and their critical role in addressing ecological challenges within the context of Egypt Alexandria. As one of the most significant coastal cities in the Mediterranean region, Alexandria confronts unprecedented environmental pressures that demand specialized expertise from every qualified Environmental Engineer operating within this unique urban ecosystem. The convergence of rapid urbanization, climate change impacts, and historical industrial legacy creates a compelling case for advanced environmental engineering interventions that directly serve the sustainability imperatives of Egypt Alexandria.</w:t>
      </w:r>
    </w:p>
    <w:bookmarkStart w:id="20" w:name="Xab9072df69b99b17edf0eeb322868656ef0e803"/>
    <w:p>
      <w:pPr>
        <w:pStyle w:val="Heading2"/>
      </w:pPr>
      <w:r>
        <w:t xml:space="preserve">The Imperative for Environmental Engineering in Alexandria's Context</w:t>
      </w:r>
    </w:p>
    <w:p>
      <w:pPr>
        <w:pStyle w:val="FirstParagraph"/>
      </w:pPr>
      <w:r>
        <w:t xml:space="preserve">Algeria's coastal metropolis faces a multi-faceted environmental crisis. With over 5 million residents and a coastline stretching 360 kilometers, Alexandria experiences severe water pollution from untreated sewage discharge into the Mediterranean Sea, accelerating eutrophication and threatening marine biodiversity. The city's historical industrial zones—particularly around the port areas—have left persistent soil contamination issues that require sophisticated remediation strategies. Compounding these challenges is Alexandria's vulnerability to sea-level rise; projections indicate 30% of the city could face inundation by 2100, making climate-resilient infrastructure a non-negotiable priority for any Environmental Engineer working in this region.</w:t>
      </w:r>
    </w:p>
    <w:p>
      <w:pPr>
        <w:pStyle w:val="BodyText"/>
      </w:pPr>
      <w:r>
        <w:t xml:space="preserve">As the primary academic and professional hub for environmental engineering education in Northern Egypt, Alexandria's universities—particularly the University of Alexandria and Arab Academy for Science and Technology (AAST) —produce graduates equipped to tackle these complex issues. However, this dissertation contends that current engineering practices often lack integrated approaches capable of addressing Alexandria's interconnected challenges: water resource management must align with coastal erosion control, waste treatment systems need to complement urban development plans, and industrial remediation efforts require coordination with historical preservation initiatives across Egypt Alexandria.</w:t>
      </w:r>
    </w:p>
    <w:bookmarkEnd w:id="20"/>
    <w:bookmarkStart w:id="21" w:name="X699aa09db0401d4f61e7147457a46ecc02b8c8f"/>
    <w:p>
      <w:pPr>
        <w:pStyle w:val="Heading2"/>
      </w:pPr>
      <w:r>
        <w:t xml:space="preserve">Key Environmental Engineering Challenges in Egypt Alexandria</w:t>
      </w:r>
    </w:p>
    <w:p>
      <w:pPr>
        <w:pStyle w:val="FirstParagraph"/>
      </w:pPr>
      <w:r>
        <w:t xml:space="preserve">The dissertation identifies three critical intervention areas requiring specialized environmental engineering expertise:</w:t>
      </w:r>
    </w:p>
    <w:p>
      <w:pPr>
        <w:numPr>
          <w:ilvl w:val="0"/>
          <w:numId w:val="1001"/>
        </w:numPr>
        <w:pStyle w:val="Compact"/>
      </w:pPr>
      <w:r>
        <w:rPr>
          <w:bCs/>
          <w:b/>
        </w:rPr>
        <w:t xml:space="preserve">Integrated Water Management Systems:</w:t>
      </w:r>
      <w:r>
        <w:t xml:space="preserve"> </w:t>
      </w:r>
      <w:r>
        <w:t xml:space="preserve">Existing sewage treatment capacity meets only 45% of Alexandria's needs, with the remaining wastewater discharged directly into coastal waters. An Environmental Engineer in Egypt Alexandria must design decentralized treatment facilities that incorporate greywater recycling for urban agriculture and stormwater management systems to mitigate flooding during extreme weather events—a growing concern as climate patterns shift.</w:t>
      </w:r>
    </w:p>
    <w:p>
      <w:pPr>
        <w:numPr>
          <w:ilvl w:val="0"/>
          <w:numId w:val="1001"/>
        </w:numPr>
        <w:pStyle w:val="Compact"/>
      </w:pPr>
      <w:r>
        <w:rPr>
          <w:bCs/>
          <w:b/>
        </w:rPr>
        <w:t xml:space="preserve">Coastal Zone Protection:</w:t>
      </w:r>
      <w:r>
        <w:t xml:space="preserve"> </w:t>
      </w:r>
      <w:r>
        <w:t xml:space="preserve">With 35% of the city's population living within 1km of the shore, innovative engineering solutions like adaptive seawalls using natural materials (mangroves, dune restoration) and floating wetlands for pollutant filtration are essential. This dissertation proposes a framework integrating these nature-based solutions with traditional structural defenses to create resilient coastal infrastructure unique to Alexandria's geomorphology.</w:t>
      </w:r>
    </w:p>
    <w:p>
      <w:pPr>
        <w:numPr>
          <w:ilvl w:val="0"/>
          <w:numId w:val="1001"/>
        </w:numPr>
        <w:pStyle w:val="Compact"/>
      </w:pPr>
      <w:r>
        <w:rPr>
          <w:bCs/>
          <w:b/>
        </w:rPr>
        <w:t xml:space="preserve">Industrial Legacy Remediation:</w:t>
      </w:r>
      <w:r>
        <w:t xml:space="preserve"> </w:t>
      </w:r>
      <w:r>
        <w:t xml:space="preserve">Historic textile and chemical industries have left heavy metal contamination in soils across El-Montazah and Shatby districts. The dissertation evaluates phytoremediation techniques using salt-tolerant native plants alongside electrokinetic soil washing, demonstrating how an Environmental Engineer in Egypt Alexandria can transform contaminated sites into productive green spaces without the ecological disruption of conventional excavation methods.</w:t>
      </w:r>
    </w:p>
    <w:bookmarkEnd w:id="21"/>
    <w:bookmarkStart w:id="22" w:name="X740f850cb29c66b5b484e69d52ebedd51a7570f"/>
    <w:p>
      <w:pPr>
        <w:pStyle w:val="Heading2"/>
      </w:pPr>
      <w:r>
        <w:t xml:space="preserve">Methodological Framework for the Dissertation</w:t>
      </w:r>
    </w:p>
    <w:p>
      <w:pPr>
        <w:pStyle w:val="FirstParagraph"/>
      </w:pPr>
      <w:r>
        <w:t xml:space="preserve">This research employs a mixed-methods approach combining remote sensing analysis of Alexandria's coastal changes (1980-2023), field sampling of water and soil quality across 15 districts, and stakeholder workshops with local environmental agencies. Crucially, the methodology emphasizes participatory design—engaging community representatives from marginalized coastal neighborhoods to ensure engineering solutions align with socio-economic realities. The dissertation positions the Environmental Engineer not as a technical technician but as a community facilitator who bridges scientific knowledge with local ecological wisdom in Egypt Alexandria.</w:t>
      </w:r>
    </w:p>
    <w:bookmarkEnd w:id="22"/>
    <w:bookmarkStart w:id="23" w:name="X87d7d0730e430175f785d6a7877d57271b3b4ed"/>
    <w:p>
      <w:pPr>
        <w:pStyle w:val="Heading2"/>
      </w:pPr>
      <w:r>
        <w:t xml:space="preserve">Case Study: Al-Hamra Beach Revitalization Project</w:t>
      </w:r>
    </w:p>
    <w:p>
      <w:pPr>
        <w:pStyle w:val="FirstParagraph"/>
      </w:pPr>
      <w:r>
        <w:t xml:space="preserve">A core case study examines the ongoing Al-Hamra Beach restoration initiative. This project exemplifies the Environmental Engineer's multidimensional role: designing a treatment plant diverting 70% of sewage flow from the beach, implementing oyster reef structures to filter pollutants, and creating public spaces that educate citizens on marine conservation. The dissertation reveals how this integrated approach—unlike previous fragmented projects—has reduced fecal coliform levels by 82% within two years while generating local green jobs. This case study forms the empirical backbone of the dissertation's argument for holistic environmental engineering practice in Egypt Alexandria.</w:t>
      </w:r>
    </w:p>
    <w:bookmarkEnd w:id="23"/>
    <w:bookmarkStart w:id="24" w:name="X9b1867b321be357deaada93ca64f7ecd22c0187"/>
    <w:p>
      <w:pPr>
        <w:pStyle w:val="Heading2"/>
      </w:pPr>
      <w:r>
        <w:t xml:space="preserve">Policy Implications and Professional Development</w:t>
      </w:r>
    </w:p>
    <w:p>
      <w:pPr>
        <w:pStyle w:val="FirstParagraph"/>
      </w:pPr>
      <w:r>
        <w:t xml:space="preserve">The dissertation proposes transformative policy recommendations, including mandatory environmental impact assessments for all coastal development projects using Alexandria-specific climate vulnerability indices. It also advocates for establishing a regional Environmental Engineering Certification Board under the Egyptian Ministry of Housing to standardize practices across the Mediterranean coastline. For aspiring professionals, the research outlines a competency framework requiring not only technical skills in hydrology and waste management but also cultural sensitivity training to navigate Egypt's complex urban social fabric.</w:t>
      </w:r>
    </w:p>
    <w:bookmarkEnd w:id="24"/>
    <w:bookmarkStart w:id="25" w:name="X1224c7d256234e96c4e994b772c9cbaeeb62d7f"/>
    <w:p>
      <w:pPr>
        <w:pStyle w:val="Heading2"/>
      </w:pPr>
      <w:r>
        <w:t xml:space="preserve">Conclusion: The Future of Environmental Engineering in Egypt Alexandria</w:t>
      </w:r>
    </w:p>
    <w:p>
      <w:pPr>
        <w:pStyle w:val="FirstParagraph"/>
      </w:pPr>
      <w:r>
        <w:t xml:space="preserve">This dissertation establishes that environmental engineering transcends mere technical problem-solving in Egypt Alexandria; it constitutes a civic responsibility demanding contextual intelligence and community partnership. As the city's population expands while climate threats intensify, the role of the Environmental Engineer evolves from implementing isolated infrastructure to orchestrating ecosystem-based adaptation strategies. The findings underscore that successful projects—like Al-Hamra Beach—arise when engineering solutions are co-created with Alexandria residents, respecting both ecological limits and cultural heritage.</w:t>
      </w:r>
    </w:p>
    <w:p>
      <w:pPr>
        <w:pStyle w:val="BodyText"/>
      </w:pPr>
      <w:r>
        <w:t xml:space="preserve">Ultimately, this work positions Egypt Alexandria as a critical testing ground for Mediterranean environmental engineering innovation. The methodologies and case studies presented provide a replicable blueprint for coastal cities worldwide facing similar convergence of urban growth, industrial legacy, and climate vulnerability. For the Environmental Engineer entering this field in Egypt Alexandria, the dissertation concludes that true expertise lies not in mastering engineering software alone but in mastering the intricate dance between human needs and ecological resilience—a skillset essential for safeguarding Alexandria's future as a sustainable coastal metropolis.</w:t>
      </w:r>
    </w:p>
    <w:p>
      <w:pPr>
        <w:pStyle w:val="BodyText"/>
      </w:pPr>
      <w:r>
        <w:t xml:space="preserve">By centering practical applications within Egypt's specific environmental challenges, this dissertation advances the global discourse on urban environmental engineering while delivering actionable strategies for professionals working in one of the Mediterranean's most dynamic urban landscapes. The integration of scientific rigor with community engagement represents the next evolutionary step for Environmental Engineering practice in Alexandria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Egypt Alexandria</dc:title>
  <dc:creator/>
  <dc:language>en</dc:language>
  <cp:keywords/>
  <dcterms:created xsi:type="dcterms:W3CDTF">2026-07-15T00:13:59Z</dcterms:created>
  <dcterms:modified xsi:type="dcterms:W3CDTF">2026-07-15T00:13:59Z</dcterms:modified>
</cp:coreProperties>
</file>

<file path=docProps/custom.xml><?xml version="1.0" encoding="utf-8"?>
<Properties xmlns="http://schemas.openxmlformats.org/officeDocument/2006/custom-properties" xmlns:vt="http://schemas.openxmlformats.org/officeDocument/2006/docPropsVTypes"/>
</file>