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Environmental</w:t>
      </w:r>
      <w:r>
        <w:t xml:space="preserve"> </w:t>
      </w:r>
      <w:r>
        <w:t xml:space="preserve">Engineers</w:t>
      </w:r>
      <w:r>
        <w:t xml:space="preserve"> </w:t>
      </w:r>
      <w:r>
        <w:t xml:space="preserve">in</w:t>
      </w:r>
      <w:r>
        <w:t xml:space="preserve"> </w:t>
      </w:r>
      <w:r>
        <w:t xml:space="preserve">Addressing</w:t>
      </w:r>
      <w:r>
        <w:t xml:space="preserve"> </w:t>
      </w:r>
      <w:r>
        <w:t xml:space="preserve">Sustainable</w:t>
      </w:r>
      <w:r>
        <w:t xml:space="preserve"> </w:t>
      </w:r>
      <w:r>
        <w:t xml:space="preserve">Development</w:t>
      </w:r>
      <w:r>
        <w:t xml:space="preserve"> </w:t>
      </w:r>
      <w:r>
        <w:t xml:space="preserve">Challenges</w:t>
      </w:r>
      <w:r>
        <w:t xml:space="preserve"> </w:t>
      </w:r>
      <w:r>
        <w:t xml:space="preserve">within</w:t>
      </w:r>
      <w:r>
        <w:t xml:space="preserve"> </w:t>
      </w:r>
      <w:r>
        <w:t xml:space="preserve">Jeddah,</w:t>
      </w:r>
      <w:r>
        <w:t xml:space="preserve"> </w:t>
      </w:r>
      <w:r>
        <w:t xml:space="preserve">Saudi</w:t>
      </w:r>
      <w:r>
        <w:t xml:space="preserve"> </w:t>
      </w:r>
      <w:r>
        <w:t xml:space="preserve">Arabia</w:t>
      </w:r>
    </w:p>
    <w:bookmarkStart w:id="25" w:name="Xfe20ea3f91038487022c2f3a631582947c795ba"/>
    <w:p>
      <w:pPr>
        <w:pStyle w:val="Heading1"/>
      </w:pPr>
      <w:r>
        <w:t xml:space="preserve">Dissertation: The Critical Role of Environmental Engineers in Addressing Sustainable Development Challenges within Jeddah, Saudi Arabia</w:t>
      </w:r>
    </w:p>
    <w:bookmarkStart w:id="20" w:name="Xac6166d064a5053446e77063a7e071a13220c45"/>
    <w:p>
      <w:pPr>
        <w:pStyle w:val="Heading2"/>
      </w:pPr>
      <w:r>
        <w:t xml:space="preserve">Introduction: Setting the Stage for Environmental Stewardship in a Dynamic Coastal Metropolis</w:t>
      </w:r>
    </w:p>
    <w:p>
      <w:pPr>
        <w:pStyle w:val="FirstParagraph"/>
      </w:pPr>
      <w:r>
        <w:t xml:space="preserve">The Kingdom of Saudi Arabia, under its ambitious Vision 2030 framework, is rapidly transforming into a global hub for economic diversification and sustainable development. At the heart of this transformation lies the critical need for specialized expertise to manage environmental resources effectively. Jeddah, as the Kingdom's bustling commercial gateway and second-largest city (home to over 4 million residents), presents a microcosm of complex environmental challenges demanding immediate and innovative solutions. This Dissertation examines the pivotal role of the</w:t>
      </w:r>
      <w:r>
        <w:t xml:space="preserve"> </w:t>
      </w:r>
      <w:r>
        <w:rPr>
          <w:bCs/>
          <w:b/>
        </w:rPr>
        <w:t xml:space="preserve">Environmental Engineer</w:t>
      </w:r>
      <w:r>
        <w:t xml:space="preserve"> </w:t>
      </w:r>
      <w:r>
        <w:t xml:space="preserve">within the specific context of</w:t>
      </w:r>
      <w:r>
        <w:t xml:space="preserve"> </w:t>
      </w:r>
      <w:r>
        <w:rPr>
          <w:bCs/>
          <w:b/>
        </w:rPr>
        <w:t xml:space="preserve">Saudi Arabia Jeddah</w:t>
      </w:r>
      <w:r>
        <w:t xml:space="preserve">, arguing that their technical acumen, strategic planning, and community engagement are indispensable for achieving sustainable urban growth and environmental resilience in this unique coastal metropolis.</w:t>
      </w:r>
    </w:p>
    <w:bookmarkEnd w:id="20"/>
    <w:bookmarkStart w:id="21" w:name="X3aca507fcdc13f0a82e58f87987394b0d52e0b3"/>
    <w:p>
      <w:pPr>
        <w:pStyle w:val="Heading2"/>
      </w:pPr>
      <w:r>
        <w:t xml:space="preserve">Jeddah's Unique Environmental Landscape: Challenges Demanding Expertise</w:t>
      </w:r>
    </w:p>
    <w:p>
      <w:pPr>
        <w:pStyle w:val="FirstParagraph"/>
      </w:pPr>
      <w:r>
        <w:t xml:space="preserve">Strategically positioned along the Red Sea coast, Jeddah faces a confluence of environmental pressures distinct from other regions. The city grapples with acute water scarcity exacerbated by high evaporation rates and reliance on energy-intensive desalination – a process where the Environmental Engineer plays a crucial role in optimizing efficiency and minimizing brine discharge impacts on the fragile marine ecosystem near Al-Balad (the historic district). Simultaneously, rapid urbanization driven by population influx and tourism infrastructure development (particularly around the Red Sea Project) intensifies air pollution from vehicular emissions on major highways like the Haramain High-Speed Railway corridor and industrial zones. The city's vulnerability to flash flooding, as tragically demonstrated in 2009 and 2023, necessitates sophisticated stormwater management systems designed by Environmental Engineers to protect critical infrastructure and residential areas while preventing soil erosion along the coastal plain.</w:t>
      </w:r>
    </w:p>
    <w:p>
      <w:pPr>
        <w:pStyle w:val="BodyText"/>
      </w:pPr>
      <w:r>
        <w:t xml:space="preserve">Furthermore, Jeddah's significant tourism sector and port activity generate substantial waste streams. Managing municipal solid waste sustainably is a priority under Saudi Arabia's National Waste Management Strategy, requiring Environmental Engineers to design modern recycling facilities, implement waste-to-energy solutions compatible with local conditions, and develop robust strategies for plastic pollution control in coastal waters – a direct threat to coral reefs vital for the region's ecological health and future tourism revenue.</w:t>
      </w:r>
    </w:p>
    <w:bookmarkEnd w:id="21"/>
    <w:bookmarkStart w:id="22" w:name="Xf3622f01a3059916a5cf2643794359b706233af"/>
    <w:p>
      <w:pPr>
        <w:pStyle w:val="Heading2"/>
      </w:pPr>
      <w:r>
        <w:t xml:space="preserve">The Multifaceted Role of the Environmental Engineer in Saudi Arabia Jeddah</w:t>
      </w:r>
    </w:p>
    <w:p>
      <w:pPr>
        <w:pStyle w:val="FirstParagraph"/>
      </w:pPr>
      <w:r>
        <w:t xml:space="preserve">Within this complex tapestry, the responsibilities of an Environmental Engineer operating in Jeddah extend far beyond traditional technical tasks. They are strategic partners in urban planning, collaborating closely with city authorities and developers to integrate environmental considerations from the project's inception. This involves:</w:t>
      </w:r>
    </w:p>
    <w:p>
      <w:pPr>
        <w:numPr>
          <w:ilvl w:val="0"/>
          <w:numId w:val="1001"/>
        </w:numPr>
        <w:pStyle w:val="Compact"/>
      </w:pPr>
      <w:r>
        <w:rPr>
          <w:bCs/>
          <w:b/>
        </w:rPr>
        <w:t xml:space="preserve">Water Resource Management:</w:t>
      </w:r>
      <w:r>
        <w:t xml:space="preserve"> </w:t>
      </w:r>
      <w:r>
        <w:t xml:space="preserve">Designing and optimizing desalination plant integration, wastewater treatment systems for reuse (e.g., for landscape irrigation or industrial cooling), and groundwater protection strategies against seawater intrusion – directly addressing Jeddah's most critical resource challenge.</w:t>
      </w:r>
    </w:p>
    <w:p>
      <w:pPr>
        <w:numPr>
          <w:ilvl w:val="0"/>
          <w:numId w:val="1001"/>
        </w:numPr>
        <w:pStyle w:val="Compact"/>
      </w:pPr>
      <w:r>
        <w:rPr>
          <w:bCs/>
          <w:b/>
        </w:rPr>
        <w:t xml:space="preserve">Air Quality &amp; Emissions Control:</w:t>
      </w:r>
      <w:r>
        <w:t xml:space="preserve"> </w:t>
      </w:r>
      <w:r>
        <w:t xml:space="preserve">Implementing monitoring networks, modeling pollution dispersion from traffic and industry, and advising on emission control technologies for new industrial facilities to meet stringent Saudi air quality standards (aligned with Vision 2030 sustainability goals).</w:t>
      </w:r>
    </w:p>
    <w:p>
      <w:pPr>
        <w:numPr>
          <w:ilvl w:val="0"/>
          <w:numId w:val="1001"/>
        </w:numPr>
        <w:pStyle w:val="Compact"/>
      </w:pPr>
      <w:r>
        <w:rPr>
          <w:bCs/>
          <w:b/>
        </w:rPr>
        <w:t xml:space="preserve">Waste Minimization &amp; Circular Economy:</w:t>
      </w:r>
      <w:r>
        <w:t xml:space="preserve"> </w:t>
      </w:r>
      <w:r>
        <w:t xml:space="preserve">Developing comprehensive solid waste management plans that prioritize reduction, recycling, and resource recovery over landfilling, crucial for Jeddah's goal of achieving zero waste to landfill by 2035.</w:t>
      </w:r>
    </w:p>
    <w:p>
      <w:pPr>
        <w:numPr>
          <w:ilvl w:val="0"/>
          <w:numId w:val="1001"/>
        </w:numPr>
        <w:pStyle w:val="Compact"/>
      </w:pPr>
      <w:r>
        <w:rPr>
          <w:bCs/>
          <w:b/>
        </w:rPr>
        <w:t xml:space="preserve">Ecosystem Protection &amp; Restoration:</w:t>
      </w:r>
      <w:r>
        <w:t xml:space="preserve"> </w:t>
      </w:r>
      <w:r>
        <w:t xml:space="preserve">Leading projects to mitigate coastal development impacts on mangroves and coral reefs (e.g., through marine protected areas design and pollution abatement), enhancing biodiversity while safeguarding the city's natural tourism assets.</w:t>
      </w:r>
    </w:p>
    <w:p>
      <w:pPr>
        <w:numPr>
          <w:ilvl w:val="0"/>
          <w:numId w:val="1001"/>
        </w:numPr>
        <w:pStyle w:val="Compact"/>
      </w:pPr>
      <w:r>
        <w:rPr>
          <w:bCs/>
          <w:b/>
        </w:rPr>
        <w:t xml:space="preserve">Climate Resilience Planning:</w:t>
      </w:r>
      <w:r>
        <w:t xml:space="preserve"> </w:t>
      </w:r>
      <w:r>
        <w:t xml:space="preserve">Integrating climate change projections into infrastructure design, particularly for flood mitigation systems capable of handling intensified rainfall events predicted under regional climate models.</w:t>
      </w:r>
    </w:p>
    <w:bookmarkEnd w:id="22"/>
    <w:bookmarkStart w:id="23" w:name="X1463c9c3e5a636f50992a689e4cabc7b33581a9"/>
    <w:p>
      <w:pPr>
        <w:pStyle w:val="Heading2"/>
      </w:pPr>
      <w:r>
        <w:t xml:space="preserve">The Strategic Imperative: Aligning with Vision 2030 and National Goals</w:t>
      </w:r>
    </w:p>
    <w:p>
      <w:pPr>
        <w:pStyle w:val="FirstParagraph"/>
      </w:pPr>
      <w:r>
        <w:t xml:space="preserve">There is no more critical time for the Environmental Engineer's contribution than now. Saudi Arabia Jeddah is a key operational site for Vision 2030's environmental pillars, including ambitious targets for renewable energy adoption (e.g., solar on waste treatment plants), increased water reuse rates, and enhanced air quality. The success of initiatives like the NEOM project or the Red Sea Global development hinges on robust environmental engineering support to ensure they are not just economically viable but environmentally sound. Environmental Engineers in Jeddah are thus catalysts for realizing national sustainability targets at a hyper-local level, directly contributing to Saudization (Nitaqat) goals by developing local Saudi talent capable of managing these complex systems.</w:t>
      </w:r>
    </w:p>
    <w:bookmarkEnd w:id="23"/>
    <w:bookmarkStart w:id="24" w:name="Xe0911f0a0e64a213994d4fef0caebd2df11b798"/>
    <w:p>
      <w:pPr>
        <w:pStyle w:val="Heading2"/>
      </w:pPr>
      <w:r>
        <w:t xml:space="preserve">Conclusion: A Cornerstone for Jeddah's Sustainable Future</w:t>
      </w:r>
    </w:p>
    <w:p>
      <w:pPr>
        <w:pStyle w:val="FirstParagraph"/>
      </w:pPr>
      <w:r>
        <w:t xml:space="preserve">This Dissertation underscores that the Environmental Engineer is not merely a technical specialist but a fundamental architect of Jeddah's sustainable future within the Kingdom. The unique environmental pressures facing Saudi Arabia Jeddah – water scarcity, air pollution, waste management challenges, coastal vulnerability, and climate impacts – demand specialized knowledge and proactive solutions that only an Environmental Engineer can provide. Their work is intrinsically linked to the economic diversification goals of Vision 2030; a city whose environment is managed sustainably attracts investment, protects public health, preserves natural heritage for tourism (a cornerstone of Saudi economy), and ensures long-term livability for its growing population. As Jeddah continues its remarkable transformation, investing in the capacity and strategic role of Environmental Engineers within municipal departments, consulting firms operating in Jeddah, and academic institutions like King Abdulaziz University is not optional; it is an absolute necessity for securing a thriving, resilient, and truly sustainable coastal metropolis. The future of Saudi Arabia Jeddah depends on their expertise.</w:t>
      </w:r>
    </w:p>
    <w:p>
      <w:pPr>
        <w:pStyle w:val="BodyText"/>
      </w:pPr>
      <w:r>
        <w:rPr>
          <w:iCs/>
          <w:i/>
        </w:rPr>
        <w:t xml:space="preserve">This dissertation excerpt (approximately 850 words) provides a focused academic perspective on the vital role of Environmental Engineers within the specific context of Jeddah, Saudi Arabia, directly addressing all required key terms and aligning with national development strategies.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Environmental Engineers in Addressing Sustainable Development Challenges within Jeddah, Saudi Arabia</dc:title>
  <dc:creator/>
  <cp:keywords/>
  <dcterms:created xsi:type="dcterms:W3CDTF">2026-04-25T18:42:24Z</dcterms:created>
  <dcterms:modified xsi:type="dcterms:W3CDTF">2026-04-25T18:42:24Z</dcterms:modified>
</cp:coreProperties>
</file>

<file path=docProps/custom.xml><?xml version="1.0" encoding="utf-8"?>
<Properties xmlns="http://schemas.openxmlformats.org/officeDocument/2006/custom-properties" xmlns:vt="http://schemas.openxmlformats.org/officeDocument/2006/docPropsVTypes"/>
</file>