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7" w:name="X5ce809d027af568e6a28524946b2caf5a99349e"/>
    <w:p>
      <w:pPr>
        <w:pStyle w:val="Heading1"/>
      </w:pPr>
      <w:r>
        <w:t xml:space="preserve">Dissertation: Addressing Urban Environmental Pressures through the Role of the Environmental Engineer in Thailand Bangkok</w:t>
      </w:r>
    </w:p>
    <w:bookmarkStart w:id="20" w:name="abstract"/>
    <w:p>
      <w:pPr>
        <w:pStyle w:val="Heading2"/>
      </w:pPr>
      <w:r>
        <w:t xml:space="preserve">Abstract</w:t>
      </w:r>
    </w:p>
    <w:p>
      <w:pPr>
        <w:pStyle w:val="FirstParagraph"/>
      </w:pPr>
      <w:r>
        <w:t xml:space="preserve">This Dissertation critically examines the evolving role and indispensable contributions of the Environmental Engineer within the complex urban ecosystem of Thailand Bangkok. As one of Southeast Asia's most populous and rapidly developing megacities, Bangkok faces acute environmental challenges including chronic flooding, severe air pollution, waste management crises, and water resource degradation. This research underscores how specialized expertise in environmental engineering is pivotal to designing sustainable solutions tailored to the unique socio-geographical context of Thailand Bangkok. The study argues that proactive intervention by qualified Environmental Engineers is not merely beneficial but essential for ensuring the city's long-term resilience and livability.</w:t>
      </w:r>
    </w:p>
    <w:bookmarkEnd w:id="20"/>
    <w:bookmarkStart w:id="21" w:name="X164a62ea93cfc9c0d2bacfd41e0781d2a2267cd"/>
    <w:p>
      <w:pPr>
        <w:pStyle w:val="Heading2"/>
      </w:pPr>
      <w:r>
        <w:t xml:space="preserve">1. Introduction: Bangkok as an Environmental Crucible</w:t>
      </w:r>
    </w:p>
    <w:p>
      <w:pPr>
        <w:pStyle w:val="FirstParagraph"/>
      </w:pPr>
      <w:r>
        <w:t xml:space="preserve">Thailand Bangkok, the vibrant capital and economic heart of Thailand, presents a microcosm of 21st-century urban environmental stress. Its unique geography—situated on a floodplain at sea level with the Chao Phraya River delta—combined with explosive population growth (over 11 million residents in the city proper), intense industrialization, and significant climate vulnerability creates a perfect storm of ecological pressures. This Dissertation positions the Environmental Engineer as the central technical agent required to navigate this complexity. The role transcends traditional engineering; it demands deep understanding of Bangkok's specific hydrological patterns, cultural practices regarding water use, urban planning constraints, and Thailand's national environmental policies.</w:t>
      </w:r>
    </w:p>
    <w:bookmarkEnd w:id="21"/>
    <w:bookmarkStart w:id="22" w:name="X5c867f12b3031362ee10c0a80c203ca3750c380"/>
    <w:p>
      <w:pPr>
        <w:pStyle w:val="Heading2"/>
      </w:pPr>
      <w:r>
        <w:t xml:space="preserve">2. Core Challenges Requiring Environmental Engineering Expertise</w:t>
      </w:r>
    </w:p>
    <w:p>
      <w:pPr>
        <w:pStyle w:val="FirstParagraph"/>
      </w:pPr>
      <w:r>
        <w:t xml:space="preserve">The magnitude of environmental challenges in Thailand Bangkok necessitates sophisticated engineering interventions:</w:t>
      </w:r>
    </w:p>
    <w:p>
      <w:pPr>
        <w:numPr>
          <w:ilvl w:val="0"/>
          <w:numId w:val="1001"/>
        </w:numPr>
        <w:pStyle w:val="Compact"/>
      </w:pPr>
      <w:r>
        <w:rPr>
          <w:bCs/>
          <w:b/>
        </w:rPr>
        <w:t xml:space="preserve">Flooding &amp; Drainage Crisis:</w:t>
      </w:r>
      <w:r>
        <w:t xml:space="preserve"> </w:t>
      </w:r>
      <w:r>
        <w:t xml:space="preserve">Bangkok experiences frequent and devastating flooding due to heavy monsoon rains, sea-level rise, and inadequate drainage infrastructure. The Environmental Engineer is crucial in designing adaptive solutions like integrated flood management systems (IFMS), sponge city concepts incorporating green roofs and permeable pavements, and strategic reservoirs—tailored to Bangkok's subsidence rate (up to 2cm/year) and canal network.</w:t>
      </w:r>
    </w:p>
    <w:p>
      <w:pPr>
        <w:numPr>
          <w:ilvl w:val="0"/>
          <w:numId w:val="1001"/>
        </w:numPr>
        <w:pStyle w:val="Compact"/>
      </w:pPr>
      <w:r>
        <w:rPr>
          <w:bCs/>
          <w:b/>
        </w:rPr>
        <w:t xml:space="preserve">Air Quality Degradation:</w:t>
      </w:r>
      <w:r>
        <w:t xml:space="preserve"> </w:t>
      </w:r>
      <w:r>
        <w:t xml:space="preserve">Bangkok consistently ranks among the world's most polluted cities, primarily from vehicular emissions, industrial activity, and open burning. The Environmental Engineer develops air quality monitoring networks, models pollution dispersion patterns across the city's unique topography (including river corridors), and designs interventions like low-emission zones or promotes sustainable transport infrastructure solutions.</w:t>
      </w:r>
    </w:p>
    <w:p>
      <w:pPr>
        <w:numPr>
          <w:ilvl w:val="0"/>
          <w:numId w:val="1001"/>
        </w:numPr>
        <w:pStyle w:val="Compact"/>
      </w:pPr>
      <w:r>
        <w:rPr>
          <w:bCs/>
          <w:b/>
        </w:rPr>
        <w:t xml:space="preserve">Waste Management Overload:</w:t>
      </w:r>
      <w:r>
        <w:t xml:space="preserve"> </w:t>
      </w:r>
      <w:r>
        <w:t xml:space="preserve">Rapid urbanization has overwhelmed Bangkok's waste systems, leading to landfill crises and plastic pollution in rivers. The Environmental Engineer pioneers advanced waste-to-energy technologies suitable for the city's organic-rich municipal solid waste stream, designs circular economy models for plastics recovery, and optimizes collection routes within dense urban fabric.</w:t>
      </w:r>
    </w:p>
    <w:bookmarkEnd w:id="22"/>
    <w:bookmarkStart w:id="23" w:name="X1067ea86c1e0b49189371559038975ff40c18ec"/>
    <w:p>
      <w:pPr>
        <w:pStyle w:val="Heading2"/>
      </w:pPr>
      <w:r>
        <w:t xml:space="preserve">3. The Critical Role of the Environmental Engineer in Thailand Bangkok</w:t>
      </w:r>
    </w:p>
    <w:p>
      <w:pPr>
        <w:pStyle w:val="FirstParagraph"/>
      </w:pPr>
      <w:r>
        <w:t xml:space="preserve">In Thailand Bangkok, the Environmental Engineer operates at a critical intersection of technology, policy, and community. Their role extends beyond technical design to include:</w:t>
      </w:r>
    </w:p>
    <w:p>
      <w:pPr>
        <w:numPr>
          <w:ilvl w:val="0"/>
          <w:numId w:val="1002"/>
        </w:numPr>
        <w:pStyle w:val="Compact"/>
      </w:pPr>
      <w:r>
        <w:rPr>
          <w:bCs/>
          <w:b/>
        </w:rPr>
        <w:t xml:space="preserve">Contextual Adaptation:</w:t>
      </w:r>
      <w:r>
        <w:t xml:space="preserve"> </w:t>
      </w:r>
      <w:r>
        <w:t xml:space="preserve">Designing solutions that work *within* Bangkok's existing infrastructure (like repurposing canals for water retention) and cultural norms (e.g., integrating waste sorting into traditional market systems), not imposing foreign models.</w:t>
      </w:r>
    </w:p>
    <w:p>
      <w:pPr>
        <w:numPr>
          <w:ilvl w:val="0"/>
          <w:numId w:val="1002"/>
        </w:numPr>
        <w:pStyle w:val="Compact"/>
      </w:pPr>
      <w:r>
        <w:rPr>
          <w:bCs/>
          <w:b/>
        </w:rPr>
        <w:t xml:space="preserve">Policy Translation:</w:t>
      </w:r>
      <w:r>
        <w:t xml:space="preserve"> </w:t>
      </w:r>
      <w:r>
        <w:t xml:space="preserve">Acting as a bridge between national environmental regulations set by the Pollution Control Department of Thailand and the practical realities faced by Bangkok Metropolitan Administration (BMA) agencies, ensuring policies are technically feasible for implementation in the city.</w:t>
      </w:r>
    </w:p>
    <w:p>
      <w:pPr>
        <w:numPr>
          <w:ilvl w:val="0"/>
          <w:numId w:val="1002"/>
        </w:numPr>
        <w:pStyle w:val="Compact"/>
      </w:pPr>
      <w:r>
        <w:rPr>
          <w:bCs/>
          <w:b/>
        </w:rPr>
        <w:t xml:space="preserve">Community Engagement &amp; Education:</w:t>
      </w:r>
      <w:r>
        <w:t xml:space="preserve"> </w:t>
      </w:r>
      <w:r>
        <w:t xml:space="preserve">Developing communication strategies to explain complex environmental issues (e.g., groundwater depletion, flood risks) to diverse Bangkok communities and fostering public participation in sustainability initiatives like river clean-ups or rainwater harvesting projects.</w:t>
      </w:r>
    </w:p>
    <w:p>
      <w:pPr>
        <w:pStyle w:val="FirstParagraph"/>
      </w:pPr>
      <w:r>
        <w:t xml:space="preserve">The Environmental Engineer in Thailand Bangkok is thus not merely a designer but an adaptive problem-solver, constantly balancing technical rigor with local pragmatism and cultural sensitivity.</w:t>
      </w:r>
    </w:p>
    <w:bookmarkEnd w:id="23"/>
    <w:bookmarkStart w:id="24" w:name="Xf2a3ea81ad90897853c5cc0c92b8e99d4118ca7"/>
    <w:p>
      <w:pPr>
        <w:pStyle w:val="Heading2"/>
      </w:pPr>
      <w:r>
        <w:t xml:space="preserve">4. Challenges Faced by Environmental Engineers in Bangkok</w:t>
      </w:r>
    </w:p>
    <w:p>
      <w:pPr>
        <w:pStyle w:val="FirstParagraph"/>
      </w:pPr>
      <w:r>
        <w:t xml:space="preserve">Despite their critical importance, the Environmental Engineer operating in Thailand Bangkok confronts significant hurdles:</w:t>
      </w:r>
    </w:p>
    <w:p>
      <w:pPr>
        <w:numPr>
          <w:ilvl w:val="0"/>
          <w:numId w:val="1003"/>
        </w:numPr>
        <w:pStyle w:val="Compact"/>
      </w:pPr>
      <w:r>
        <w:rPr>
          <w:bCs/>
          <w:b/>
        </w:rPr>
        <w:t xml:space="preserve">Infrastructure Constraints:</w:t>
      </w:r>
      <w:r>
        <w:t xml:space="preserve"> </w:t>
      </w:r>
      <w:r>
        <w:t xml:space="preserve">Legacy systems (like the 100-year-old main drainage network) require costly, complex upgrades incompatible with immediate needs.</w:t>
      </w:r>
    </w:p>
    <w:p>
      <w:pPr>
        <w:numPr>
          <w:ilvl w:val="0"/>
          <w:numId w:val="1003"/>
        </w:numPr>
        <w:pStyle w:val="Compact"/>
      </w:pPr>
      <w:r>
        <w:rPr>
          <w:bCs/>
          <w:b/>
        </w:rPr>
        <w:t xml:space="preserve">Policy &amp; Governance Fragmentation:</w:t>
      </w:r>
      <w:r>
        <w:t xml:space="preserve"> </w:t>
      </w:r>
      <w:r>
        <w:t xml:space="preserve">Coordination between BMA, national ministries (e.g., Ministry of Natural Resources and Environment), and local communities is often inefficient, delaying project implementation.</w:t>
      </w:r>
    </w:p>
    <w:p>
      <w:pPr>
        <w:numPr>
          <w:ilvl w:val="0"/>
          <w:numId w:val="1003"/>
        </w:numPr>
        <w:pStyle w:val="Compact"/>
      </w:pPr>
      <w:r>
        <w:rPr>
          <w:bCs/>
          <w:b/>
        </w:rPr>
        <w:t xml:space="preserve">Funding &amp; Resource Limitations:</w:t>
      </w:r>
      <w:r>
        <w:t xml:space="preserve"> </w:t>
      </w:r>
      <w:r>
        <w:t xml:space="preserve">While Thailand has environmental policies, consistent long-term funding for large-scale engineering projects in Bangkok remains a challenge compared to the scale of the problems.</w:t>
      </w:r>
    </w:p>
    <w:bookmarkEnd w:id="24"/>
    <w:bookmarkStart w:id="25" w:name="X041c75d03aec4be22404de628a7a106eac13021"/>
    <w:p>
      <w:pPr>
        <w:pStyle w:val="Heading2"/>
      </w:pPr>
      <w:r>
        <w:t xml:space="preserve">5. Recommendations: Empowering the Environmental Engineer for Bangkok's Future</w:t>
      </w:r>
    </w:p>
    <w:p>
      <w:pPr>
        <w:pStyle w:val="FirstParagraph"/>
      </w:pPr>
      <w:r>
        <w:t xml:space="preserve">This Dissertation concludes with actionable recommendations to enhance the effectiveness of the Environmental Engineer in Thailand Bangkok:</w:t>
      </w:r>
    </w:p>
    <w:p>
      <w:pPr>
        <w:numPr>
          <w:ilvl w:val="0"/>
          <w:numId w:val="1004"/>
        </w:numPr>
        <w:pStyle w:val="Compact"/>
      </w:pPr>
      <w:r>
        <w:rPr>
          <w:bCs/>
          <w:b/>
        </w:rPr>
        <w:t xml:space="preserve">Integrate Environmental Engineering Early:</w:t>
      </w:r>
      <w:r>
        <w:t xml:space="preserve"> </w:t>
      </w:r>
      <w:r>
        <w:t xml:space="preserve">Mandate comprehensive environmental impact assessments and engineer input during all major urban planning phases (e.g., new developments, road projects) in Bangkok.</w:t>
      </w:r>
    </w:p>
    <w:p>
      <w:pPr>
        <w:numPr>
          <w:ilvl w:val="0"/>
          <w:numId w:val="1004"/>
        </w:numPr>
        <w:pStyle w:val="Compact"/>
      </w:pPr>
      <w:r>
        <w:rPr>
          <w:bCs/>
          <w:b/>
        </w:rPr>
        <w:t xml:space="preserve">Strengthen Interagency Collaboration:</w:t>
      </w:r>
      <w:r>
        <w:t xml:space="preserve"> </w:t>
      </w:r>
      <w:r>
        <w:t xml:space="preserve">Establish a dedicated cross-agency task force under the BMA, led by senior Environmental Engineers, to streamline permitting and resource allocation for environmental projects.</w:t>
      </w:r>
    </w:p>
    <w:p>
      <w:pPr>
        <w:numPr>
          <w:ilvl w:val="0"/>
          <w:numId w:val="1004"/>
        </w:numPr>
        <w:pStyle w:val="Compact"/>
      </w:pPr>
      <w:r>
        <w:rPr>
          <w:bCs/>
          <w:b/>
        </w:rPr>
        <w:t xml:space="preserve">Prioritize Localized R&amp;D:</w:t>
      </w:r>
      <w:r>
        <w:t xml:space="preserve"> </w:t>
      </w:r>
      <w:r>
        <w:t xml:space="preserve">Fund research centers within Thai universities (e.g., Chulalongkorn University, King Mongkut's University) focused on Bangkok-specific challenges like subsidence mitigation and heat island reduction through engineering solutions.</w:t>
      </w:r>
    </w:p>
    <w:p>
      <w:pPr>
        <w:numPr>
          <w:ilvl w:val="0"/>
          <w:numId w:val="1004"/>
        </w:numPr>
        <w:pStyle w:val="Compact"/>
      </w:pPr>
      <w:r>
        <w:rPr>
          <w:bCs/>
          <w:b/>
        </w:rPr>
        <w:t xml:space="preserve">Invest in Engineer Capacity Building:</w:t>
      </w:r>
      <w:r>
        <w:t xml:space="preserve"> </w:t>
      </w:r>
      <w:r>
        <w:t xml:space="preserve">Develop specialized training programs for Environmental Engineers focusing on Bangkok's hydrology, climate vulnerability, and socio-cultural context within Thailand's educational system.</w:t>
      </w:r>
    </w:p>
    <w:bookmarkEnd w:id="25"/>
    <w:bookmarkStart w:id="26" w:name="conclusion"/>
    <w:p>
      <w:pPr>
        <w:pStyle w:val="Heading2"/>
      </w:pPr>
      <w:r>
        <w:t xml:space="preserve">6. Conclusion</w:t>
      </w:r>
    </w:p>
    <w:p>
      <w:pPr>
        <w:pStyle w:val="FirstParagraph"/>
      </w:pPr>
      <w:r>
        <w:t xml:space="preserve">This Dissertation unequivocally establishes that the Environmental Engineer is a cornerstone of sustainable development for Thailand Bangkok. The city's existential environmental challenges—from the persistent threat of flooding to the daily struggle for clean air—demand not just technical skill, but a deep, contextualized understanding cultivated by dedicated Environmental Engineers working within Thailand's unique urban landscape. Their expertise is indispensable in transforming Bangkok from a city constantly reacting to crises into one proactively building resilience. Investing in this critical profession, embedding it within policy frameworks, and supporting its work through tailored resources are not optional expenditures; they are fundamental prerequisites for securing a livable and prosperous future for the people of Thailand Bangkok. The time for decisive action by Environmental Engineers in this vital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Thailand Bangkok</dc:title>
  <dc:creator/>
  <dc:language>en</dc:language>
  <cp:keywords/>
  <dcterms:created xsi:type="dcterms:W3CDTF">2026-05-01T08:45:48Z</dcterms:created>
  <dcterms:modified xsi:type="dcterms:W3CDTF">2026-05-01T08:45:48Z</dcterms:modified>
</cp:coreProperties>
</file>

<file path=docProps/custom.xml><?xml version="1.0" encoding="utf-8"?>
<Properties xmlns="http://schemas.openxmlformats.org/officeDocument/2006/custom-properties" xmlns:vt="http://schemas.openxmlformats.org/officeDocument/2006/docPropsVTypes"/>
</file>