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Uganda</w:t>
      </w:r>
      <w:r>
        <w:t xml:space="preserve"> </w:t>
      </w:r>
      <w:r>
        <w:t xml:space="preserve">Kampala</w:t>
      </w:r>
    </w:p>
    <w:bookmarkStart w:id="28" w:name="X03b8c67932bb4da3ee1322220ebadb86ffeb6cd"/>
    <w:p>
      <w:pPr>
        <w:pStyle w:val="Heading1"/>
      </w:pPr>
      <w:r>
        <w:t xml:space="preserve">Dissertation: The Critical Role of the Environmental Engineer in Addressing Urban Challenges in Uganda Kampala</w:t>
      </w:r>
    </w:p>
    <w:bookmarkStart w:id="20" w:name="abstract"/>
    <w:p>
      <w:pPr>
        <w:pStyle w:val="Heading2"/>
      </w:pPr>
      <w:r>
        <w:t xml:space="preserve">Abstract</w:t>
      </w:r>
    </w:p>
    <w:p>
      <w:pPr>
        <w:pStyle w:val="FirstParagraph"/>
      </w:pPr>
      <w:r>
        <w:t xml:space="preserve">This dissertation examines the indispensable role of the Environmental Engineer within the rapidly urbanizing context of Uganda Kampala. As one of Africa's fastest-growing cities, Kampala faces severe environmental challenges including uncontrolled waste generation, water pollution, inadequate sanitation infrastructure, and escalating air quality issues. This document argues that proactive and innovative Environmental Engineers are not merely technicians but essential catalysts for sustainable development in Uganda Kampala. Through analysis of current urban environmental crises and case studies of engineering interventions within the Kampala Metropolitan Area (KMA), this dissertation underscores the urgent need for increased investment in environmental engineering capacity to safeguard public health, protect Lake Victoria, and foster resilient urban growth.</w:t>
      </w:r>
    </w:p>
    <w:bookmarkEnd w:id="20"/>
    <w:bookmarkStart w:id="21" w:name="Xa6047cda93397e45f3329443c2409c065ecd8b5"/>
    <w:p>
      <w:pPr>
        <w:pStyle w:val="Heading2"/>
      </w:pPr>
      <w:r>
        <w:t xml:space="preserve">Introduction: Urbanization Pressures in Uganda Kampala</w:t>
      </w:r>
    </w:p>
    <w:p>
      <w:pPr>
        <w:pStyle w:val="FirstParagraph"/>
      </w:pPr>
      <w:r>
        <w:t xml:space="preserve">Uganda Kampala, the capital city and economic hub of Uganda, is experiencing unprecedented population growth. With a current population exceeding 1.5 million (and projected to double within three decades), the city struggles to keep pace with infrastructure demands. The rapid urbanization has strained existing environmental systems, leading to severe consequences: clogged drainage channels causing devastating floods during rainy seasons, overflowing landfills like Nakivubo and Kiteezi contaminating groundwater and surface water sources, untreated sewage flowing into Kampala's numerous wetlands and Lake Victoria, and high levels of particulate matter from traffic congestion and informal industries. This critical situation makes the role of the Environmental Engineer within Uganda Kampala paramount. The Environmental Engineer is uniquely equipped to design, implement, and manage sustainable solutions to these interconnected challenges.</w:t>
      </w:r>
    </w:p>
    <w:bookmarkEnd w:id="21"/>
    <w:bookmarkStart w:id="22" w:name="X652dc76f2cc9de0fa50dcfbd394c3b9aea2716a"/>
    <w:p>
      <w:pPr>
        <w:pStyle w:val="Heading2"/>
      </w:pPr>
      <w:r>
        <w:t xml:space="preserve">The Multifaceted Role of the Environmental Engineer in Kampala</w:t>
      </w:r>
    </w:p>
    <w:p>
      <w:pPr>
        <w:pStyle w:val="FirstParagraph"/>
      </w:pPr>
      <w:r>
        <w:t xml:space="preserve">The responsibilities of an Environmental Engineer in Kampala extend far beyond traditional engineering tasks. They are integral to:</w:t>
      </w:r>
    </w:p>
    <w:p>
      <w:pPr>
        <w:numPr>
          <w:ilvl w:val="0"/>
          <w:numId w:val="1001"/>
        </w:numPr>
        <w:pStyle w:val="Compact"/>
      </w:pPr>
      <w:r>
        <w:rPr>
          <w:bCs/>
          <w:b/>
        </w:rPr>
        <w:t xml:space="preserve">Waste Management Systems:</w:t>
      </w:r>
      <w:r>
        <w:t xml:space="preserve"> </w:t>
      </w:r>
      <w:r>
        <w:t xml:space="preserve">Designing and optimizing solid waste collection routes, promoting source reduction and recycling initiatives (like the KCCA Waste-to-Wealth programs), and planning for modern sanitary landfills or waste-to-energy facilities to replace hazardous open dumping sites prevalent across Kampala.</w:t>
      </w:r>
    </w:p>
    <w:p>
      <w:pPr>
        <w:numPr>
          <w:ilvl w:val="0"/>
          <w:numId w:val="1001"/>
        </w:numPr>
        <w:pStyle w:val="Compact"/>
      </w:pPr>
      <w:r>
        <w:rPr>
          <w:bCs/>
          <w:b/>
        </w:rPr>
        <w:t xml:space="preserve">Water Resource Protection &amp; Treatment:</w:t>
      </w:r>
      <w:r>
        <w:t xml:space="preserve"> </w:t>
      </w:r>
      <w:r>
        <w:t xml:space="preserve">Developing strategies to intercept untreated sewage before it reaches Lake Victoria, designing decentralized wastewater treatment systems suitable for Kampala's dense urban fabric (e.g., in informal settlements like Kisenyi), and improving the resilience of water supply systems against pollution and flooding.</w:t>
      </w:r>
    </w:p>
    <w:p>
      <w:pPr>
        <w:numPr>
          <w:ilvl w:val="0"/>
          <w:numId w:val="1001"/>
        </w:numPr>
        <w:pStyle w:val="Compact"/>
      </w:pPr>
      <w:r>
        <w:rPr>
          <w:bCs/>
          <w:b/>
        </w:rPr>
        <w:t xml:space="preserve">Urban Drainage &amp; Flood Mitigation:</w:t>
      </w:r>
      <w:r>
        <w:t xml:space="preserve"> </w:t>
      </w:r>
      <w:r>
        <w:t xml:space="preserve">Conducting hydrological studies to model stormwater flow, designing improved drainage channels and flood retention basins, and advocating for integrated land-use planning that protects natural wetlands which act as natural sponges during heavy rains – a critical factor in Kampala's resilience.</w:t>
      </w:r>
    </w:p>
    <w:p>
      <w:pPr>
        <w:numPr>
          <w:ilvl w:val="0"/>
          <w:numId w:val="1001"/>
        </w:numPr>
        <w:pStyle w:val="Compact"/>
      </w:pPr>
      <w:r>
        <w:rPr>
          <w:bCs/>
          <w:b/>
        </w:rPr>
        <w:t xml:space="preserve">Environmental Compliance &amp; Policy Support:</w:t>
      </w:r>
      <w:r>
        <w:t xml:space="preserve"> </w:t>
      </w:r>
      <w:r>
        <w:t xml:space="preserve">Providing technical expertise to the Kampala Capital City Authority (KCCA) and other Ugandan government bodies to develop, enforce, and monitor environmental regulations related to industrial discharges, construction practices, and air quality standards within Uganda Kampala.</w:t>
      </w:r>
    </w:p>
    <w:bookmarkEnd w:id="22"/>
    <w:bookmarkStart w:id="23" w:name="X5f425817ab83fc1a8948ec3f6536a420a2b18be"/>
    <w:p>
      <w:pPr>
        <w:pStyle w:val="Heading2"/>
      </w:pPr>
      <w:r>
        <w:t xml:space="preserve">Case Study: The Environmental Engineer Tackling Lake Victoria Pollution</w:t>
      </w:r>
    </w:p>
    <w:p>
      <w:pPr>
        <w:pStyle w:val="FirstParagraph"/>
      </w:pPr>
      <w:r>
        <w:t xml:space="preserve">A prime example of the Environmental Engineer's impact in Uganda Kampala is their work on mitigating pollution entering Lake Victoria. The lake, a vital freshwater resource for millions across East Africa, suffers from excessive nutrient loads and pathogens discharged directly from Kampala's sewage systems. Environmental Engineers collaborate with KCCA and international partners to: assess the capacity of existing treatment plants (like the Nakivubo Wastewater Treatment Plant), design new or upgraded facilities, implement stormwater management plans to reduce combined sewer overflows during heavy rains, and promote community-based sanitation projects. Their engineering solutions directly translate into improved water quality for fishing communities downstream in Uganda and beyond, demonstrating the tangible link between their work in Kampala and regional environmental health.</w:t>
      </w:r>
    </w:p>
    <w:bookmarkEnd w:id="23"/>
    <w:bookmarkStart w:id="24" w:name="Xfc326ae148bdcefda1862ec1a9520733a3e9459"/>
    <w:p>
      <w:pPr>
        <w:pStyle w:val="Heading2"/>
      </w:pPr>
      <w:r>
        <w:t xml:space="preserve">Challenges Facing Environmental Engineers in Kampala</w:t>
      </w:r>
    </w:p>
    <w:p>
      <w:pPr>
        <w:pStyle w:val="FirstParagraph"/>
      </w:pPr>
      <w:r>
        <w:t xml:space="preserve">Despite the critical need, Environmental Engineers operating within Uganda Kampala encounter significant hurdles:</w:t>
      </w:r>
    </w:p>
    <w:p>
      <w:pPr>
        <w:numPr>
          <w:ilvl w:val="0"/>
          <w:numId w:val="1002"/>
        </w:numPr>
        <w:pStyle w:val="Compact"/>
      </w:pPr>
      <w:r>
        <w:rPr>
          <w:bCs/>
          <w:b/>
        </w:rPr>
        <w:t xml:space="preserve">Resource Constraints:</w:t>
      </w:r>
      <w:r>
        <w:t xml:space="preserve"> </w:t>
      </w:r>
      <w:r>
        <w:t xml:space="preserve">Limited funding for infrastructure projects and ongoing maintenance hinders the scale of engineering interventions.</w:t>
      </w:r>
    </w:p>
    <w:p>
      <w:pPr>
        <w:numPr>
          <w:ilvl w:val="0"/>
          <w:numId w:val="1002"/>
        </w:numPr>
        <w:pStyle w:val="Compact"/>
      </w:pPr>
      <w:r>
        <w:rPr>
          <w:bCs/>
          <w:b/>
        </w:rPr>
        <w:t xml:space="preserve">Institutional Capacity:</w:t>
      </w:r>
      <w:r>
        <w:t xml:space="preserve"> </w:t>
      </w:r>
      <w:r>
        <w:t xml:space="preserve">Sometimes, gaps in technical expertise or coordination between various municipal departments slow down project implementation.</w:t>
      </w:r>
    </w:p>
    <w:p>
      <w:pPr>
        <w:numPr>
          <w:ilvl w:val="0"/>
          <w:numId w:val="1002"/>
        </w:numPr>
        <w:pStyle w:val="Compact"/>
      </w:pPr>
      <w:r>
        <w:rPr>
          <w:bCs/>
          <w:b/>
        </w:rPr>
        <w:t xml:space="preserve">Rapid Urbanization Pace:</w:t>
      </w:r>
      <w:r>
        <w:t xml:space="preserve"> </w:t>
      </w:r>
      <w:r>
        <w:t xml:space="preserve">Infrastructure development consistently lags behind population growth, making it a constant race for engineers to catch up.</w:t>
      </w:r>
    </w:p>
    <w:p>
      <w:pPr>
        <w:numPr>
          <w:ilvl w:val="0"/>
          <w:numId w:val="1002"/>
        </w:numPr>
        <w:pStyle w:val="Compact"/>
      </w:pPr>
      <w:r>
        <w:rPr>
          <w:bCs/>
          <w:b/>
        </w:rPr>
        <w:t xml:space="preserve">Informal Settlement Dynamics:</w:t>
      </w:r>
      <w:r>
        <w:t xml:space="preserve"> </w:t>
      </w:r>
      <w:r>
        <w:t xml:space="preserve">Implementing engineering solutions in dense, unplanned areas requires sensitive community engagement and innovative approaches beyond standard infrastructure design.</w:t>
      </w:r>
    </w:p>
    <w:bookmarkEnd w:id="24"/>
    <w:bookmarkStart w:id="25" w:name="X8673d5f320ca74955b1b09dc4840a9d13c92e6b"/>
    <w:p>
      <w:pPr>
        <w:pStyle w:val="Heading2"/>
      </w:pPr>
      <w:r>
        <w:t xml:space="preserve">The Imperative for Investment and Capacity Building</w:t>
      </w:r>
    </w:p>
    <w:p>
      <w:pPr>
        <w:pStyle w:val="FirstParagraph"/>
      </w:pPr>
      <w:r>
        <w:t xml:space="preserve">This dissertation strongly advocates for prioritizing the development of environmental engineering expertise within Uganda. This includes:</w:t>
      </w:r>
    </w:p>
    <w:p>
      <w:pPr>
        <w:numPr>
          <w:ilvl w:val="0"/>
          <w:numId w:val="1003"/>
        </w:numPr>
        <w:pStyle w:val="Compact"/>
      </w:pPr>
      <w:r>
        <w:t xml:space="preserve">Increasing investment in higher education programs (at institutions like Makerere University's Department of Civil Engineering) to produce more qualified Environmental Engineers trained in African urban contexts.</w:t>
      </w:r>
    </w:p>
    <w:p>
      <w:pPr>
        <w:numPr>
          <w:ilvl w:val="0"/>
          <w:numId w:val="1003"/>
        </w:numPr>
        <w:pStyle w:val="Compact"/>
      </w:pPr>
      <w:r>
        <w:t xml:space="preserve">Strengthening partnerships between KCCA, the Ministry of Water and Environment, academic institutions, and international development agencies to fund specific engineering projects targeting Kampala's most acute environmental problems.</w:t>
      </w:r>
    </w:p>
    <w:p>
      <w:pPr>
        <w:numPr>
          <w:ilvl w:val="0"/>
          <w:numId w:val="1003"/>
        </w:numPr>
        <w:pStyle w:val="Compact"/>
      </w:pPr>
      <w:r>
        <w:t xml:space="preserve">Creating clear career pathways and competitive professional development opportunities for Environmental Engineers working in Kampala to retain local talent.</w:t>
      </w:r>
    </w:p>
    <w:bookmarkEnd w:id="25"/>
    <w:bookmarkStart w:id="26" w:name="Xf1e5d0f1f800ba928bbbb3771394395cce5320b"/>
    <w:p>
      <w:pPr>
        <w:pStyle w:val="Heading2"/>
      </w:pPr>
      <w:r>
        <w:t xml:space="preserve">Conclusion: Engineering a Sustainable Future for Kampala</w:t>
      </w:r>
    </w:p>
    <w:p>
      <w:pPr>
        <w:pStyle w:val="FirstParagraph"/>
      </w:pPr>
      <w:r>
        <w:t xml:space="preserve">The environmental challenges confronting Uganda Kampala are complex and urgent, demanding more than just technical fixes – they require visionary leadership and skilled implementation. The Environmental Engineer is the cornerstone of this effort, possessing the scientific knowledge, practical skills, and problem-solving acumen to translate environmental science into tangible infrastructure and policy actions within Kampala's unique setting. Investing in Environmental Engineering capacity is not merely an environmental necessity; it is a fundamental investment in public health, economic stability (protecting fisheries and tourism), social equity (ensuring safe water for all Kampala residents), and the long-term sustainability of Uganda's most important city. This Dissertation serves as a call to action: recognizing the indispensable role of the Environmental Engineer within Uganda Kampala is critical to securing a healthier, more resilient future for its people and its environment. The path forward demands dedicated commitment from policymakers, institutions, and academia to empower these vital professionals at the heart of Kampala's environmental transformation.</w:t>
      </w:r>
    </w:p>
    <w:bookmarkEnd w:id="26"/>
    <w:bookmarkStart w:id="27" w:name="references-illustrative"/>
    <w:p>
      <w:pPr>
        <w:pStyle w:val="Heading2"/>
      </w:pPr>
      <w:r>
        <w:t xml:space="preserve">References (Illustrative)</w:t>
      </w:r>
    </w:p>
    <w:p>
      <w:pPr>
        <w:pStyle w:val="FirstParagraph"/>
      </w:pPr>
      <w:r>
        <w:t xml:space="preserve">Kampala Capital City Authority (KCCA). (2023). *Kampala Metropolitan Area Environment Strategy*. KCCA.</w:t>
      </w:r>
    </w:p>
    <w:p>
      <w:pPr>
        <w:pStyle w:val="BodyText"/>
      </w:pPr>
      <w:r>
        <w:t xml:space="preserve">Uganda National Environment Management Authority (NEMA). (2021). *State of the Environment Report: Lake Victoria Basin*. NEMA.</w:t>
      </w:r>
    </w:p>
    <w:p>
      <w:pPr>
        <w:pStyle w:val="BodyText"/>
      </w:pPr>
      <w:r>
        <w:t xml:space="preserve">Makumbi, J. B., &amp; Mwesigwa, F. A. (2020). Challenges of Urban Solid Waste Management in Kampala City, Uganda: A Review. *Journal of Environmental and Public Health*, 2020.</w:t>
      </w:r>
    </w:p>
    <w:p>
      <w:pPr>
        <w:pStyle w:val="BodyText"/>
      </w:pPr>
      <w:r>
        <w:t xml:space="preserve">World Bank. (2019). *Kampala Water Supply and Sanitation Project: Environmental Assessment*. World Bank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Environmental Engineer in Addressing Urban Challenges in Uganda Kampala</dc:title>
  <dc:creator/>
  <dc:language>en</dc:language>
  <cp:keywords/>
  <dcterms:created xsi:type="dcterms:W3CDTF">2026-04-24T04:47:57Z</dcterms:created>
  <dcterms:modified xsi:type="dcterms:W3CDTF">2026-04-24T04:47:57Z</dcterms:modified>
</cp:coreProperties>
</file>

<file path=docProps/custom.xml><?xml version="1.0" encoding="utf-8"?>
<Properties xmlns="http://schemas.openxmlformats.org/officeDocument/2006/custom-properties" xmlns:vt="http://schemas.openxmlformats.org/officeDocument/2006/docPropsVTypes"/>
</file>