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5" w:name="Xe849735780516b7d15b974dc477776f873da9f2"/>
    <w:p>
      <w:pPr>
        <w:pStyle w:val="Heading1"/>
      </w:pPr>
      <w:r>
        <w:t xml:space="preserve">Dissertation: The Critical Role of the Environmental Engineer in Addressing Urban Environmental Challenges in Venezuela Caracas</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specific socio-ecological context of</w:t>
      </w:r>
      <w:r>
        <w:t xml:space="preserve"> </w:t>
      </w:r>
      <w:r>
        <w:rPr>
          <w:bCs/>
          <w:b/>
        </w:rPr>
        <w:t xml:space="preserve">Venezuela Caracas</w:t>
      </w:r>
      <w:r>
        <w:t xml:space="preserve">. As one of Latin America's largest and most densely populated metropolises, situated within a complex mountainous terrain and river basin, Caracas faces acute environmental pressures exacerbated by decades of infrastructure neglect, rapid urbanization without adequate planning, and the current socio-economic crisis. This document argues that the specialized expertise of the</w:t>
      </w:r>
      <w:r>
        <w:t xml:space="preserve"> </w:t>
      </w:r>
      <w:r>
        <w:rPr>
          <w:iCs/>
          <w:i/>
        </w:rPr>
        <w:t xml:space="preserve">Environmental Engineer</w:t>
      </w:r>
      <w:r>
        <w:t xml:space="preserve"> </w:t>
      </w:r>
      <w:r>
        <w:t xml:space="preserve">is not merely beneficial but fundamental to developing sustainable solutions for Caracas' pressing environmental challenges, forming a cornerstone of any viable path toward ecological resilience in</w:t>
      </w:r>
      <w:r>
        <w:t xml:space="preserve"> </w:t>
      </w:r>
      <w:r>
        <w:rPr>
          <w:bCs/>
          <w:b/>
        </w:rPr>
        <w:t xml:space="preserve">Venezuela Caracas</w:t>
      </w:r>
      <w:r>
        <w:t xml:space="preserve">.</w:t>
      </w:r>
    </w:p>
    <w:bookmarkStart w:id="20" w:name="X15cf5126786866dd1901ffdb8f4e766e497b2d4"/>
    <w:p>
      <w:pPr>
        <w:pStyle w:val="Heading2"/>
      </w:pPr>
      <w:r>
        <w:t xml:space="preserve">The Unique Environmental Imperative in Venezuela Caracas</w:t>
      </w:r>
    </w:p>
    <w:p>
      <w:pPr>
        <w:pStyle w:val="FirstParagraph"/>
      </w:pPr>
      <w:r>
        <w:rPr>
          <w:bCs/>
          <w:b/>
        </w:rPr>
        <w:t xml:space="preserve">Venezuela Caracas</w:t>
      </w:r>
      <w:r>
        <w:t xml:space="preserve"> </w:t>
      </w:r>
      <w:r>
        <w:t xml:space="preserve">is uniquely vulnerable due to its geography. Nestled within the foothills of the Venezuelan Andes and bordered by the Guaire River basin, the city experiences frequent landslides, flash flooding, and air pollution trapped in its valleys. The degradation of natural systems – including deforestation on slopes leading to sedimentation in rivers, inadequate waste management causing river pollution (notably the Guaire River), and chronic water scarcity despite proximity to water sources – creates a cascade of environmental problems. Recent years have seen intensified water rationing due to failing infrastructure, severe air quality deterioration from aging vehicles and industrial emissions, and massive accumulation of solid waste in informal dumping sites like Las Mulas. These issues are not abstract; they directly impact the health, safety, and daily lives of millions residing in</w:t>
      </w:r>
      <w:r>
        <w:t xml:space="preserve"> </w:t>
      </w:r>
      <w:r>
        <w:rPr>
          <w:bCs/>
          <w:b/>
        </w:rPr>
        <w:t xml:space="preserve">Venezuela Caracas</w:t>
      </w:r>
      <w:r>
        <w:t xml:space="preserve">. The traditional approach of reactive crisis management is insufficient; proactive, integrated environmental engineering solutions are urgently needed.</w:t>
      </w:r>
    </w:p>
    <w:bookmarkEnd w:id="20"/>
    <w:bookmarkStart w:id="21" w:name="X413298b84d3f9f218752b1946d7bbb0dcbb95c4"/>
    <w:p>
      <w:pPr>
        <w:pStyle w:val="Heading2"/>
      </w:pPr>
      <w:r>
        <w:t xml:space="preserve">The Multifaceted Role of the Environmental Engineer in Caracas</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transcends conventional waste treatment or water supply projects. It demands a holistic, context-specific approach addressing interconnected systems. Key responsibilities include:</w:t>
      </w:r>
    </w:p>
    <w:p>
      <w:pPr>
        <w:numPr>
          <w:ilvl w:val="0"/>
          <w:numId w:val="1001"/>
        </w:numPr>
        <w:pStyle w:val="Compact"/>
      </w:pPr>
      <w:r>
        <w:t xml:space="preserve">Urban Water Management &amp; Sanitation:** Designing and rehabilitating decentralized, low-cost water treatment systems and resilient sewerage infrastructure to combat the chronic water shortages and pollution of the Guaire River basin. This involves assessing groundwater sources, optimizing aging pipelines, and implementing rainwater harvesting in vulnerable neighborhoods.</w:t>
      </w:r>
    </w:p>
    <w:p>
      <w:pPr>
        <w:numPr>
          <w:ilvl w:val="0"/>
          <w:numId w:val="1001"/>
        </w:numPr>
        <w:pStyle w:val="Compact"/>
      </w:pPr>
      <w:r>
        <w:t xml:space="preserve">Solid Waste Management &amp; Circular Economy:** Developing integrated waste management strategies tailored to Caracas' reality – including formalizing informal recycling sectors (like "recicladores"), designing sanitary landfill sites where feasible, and promoting community-based composting initiatives to reduce open dumping and methane emissions.</w:t>
      </w:r>
    </w:p>
    <w:p>
      <w:pPr>
        <w:numPr>
          <w:ilvl w:val="0"/>
          <w:numId w:val="1001"/>
        </w:numPr>
        <w:pStyle w:val="Compact"/>
      </w:pPr>
      <w:r>
        <w:t xml:space="preserve">Urban Pollution Control &amp; Air Quality:** Analyzing sources of air pollution (traffic, industry, energy generation) and designing interventions such as promoting cleaner public transport options, implementing green urban corridors with air-purifying vegetation, and advising on emission standards for existing industries.</w:t>
      </w:r>
    </w:p>
    <w:p>
      <w:pPr>
        <w:numPr>
          <w:ilvl w:val="0"/>
          <w:numId w:val="1001"/>
        </w:numPr>
        <w:pStyle w:val="Compact"/>
      </w:pPr>
      <w:r>
        <w:t xml:space="preserve">Slope Stability &amp; Disaster Mitigation:** Applying geotechnical engineering principles to stabilize landslide-prone hillsides in informal settlements (barrios), designing early warning systems integrated with community knowledge, and advocating for land-use planning that prevents construction in high-risk zones – a critical need given the frequent devastating landslides.</w:t>
      </w:r>
    </w:p>
    <w:p>
      <w:pPr>
        <w:numPr>
          <w:ilvl w:val="0"/>
          <w:numId w:val="1001"/>
        </w:numPr>
        <w:pStyle w:val="Compact"/>
      </w:pPr>
      <w:r>
        <w:t xml:space="preserve">Ecological Restoration:** Leading projects to restore degraded riverbanks along the Guaire, reforesting critical watershed areas on city outskirts to prevent erosion and improve water retention, and creating urban green spaces that enhance biodiversity and mitigate the urban heat island effect.</w:t>
      </w:r>
    </w:p>
    <w:bookmarkEnd w:id="21"/>
    <w:bookmarkStart w:id="22" w:name="X7ebb3e7c9cfbfbe457ca4301c42c4abe710d119"/>
    <w:p>
      <w:pPr>
        <w:pStyle w:val="Heading2"/>
      </w:pPr>
      <w:r>
        <w:t xml:space="preserve">Challenges Facing the Environmental Engineer in Venezuela Caracas</w:t>
      </w:r>
    </w:p>
    <w:p>
      <w:pPr>
        <w:pStyle w:val="FirstParagraph"/>
      </w:pPr>
      <w:r>
        <w:t xml:space="preserve">The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fraught with significant obstacles. The most pervasive is severe underfunding and lack of maintenance for existing infrastructure, rendering even well-designed projects unsustainable without long-term financial commitment. Political instability and bureaucratic inertia often delay permits and project implementation. Furthermore, the immense scale of informal settlements (barrios) built on unstable slopes or floodplains requires complex social engineering alongside technical solutions, demanding collaboration with community leaders – a skill not always emphasized in traditional engineering curricula. Access to modern monitoring equipment and reliable data (e.g., real-time air/water quality sensors) is frequently limited due to the national economic crisis. Despite these hurdles, the</w:t>
      </w:r>
      <w:r>
        <w:t xml:space="preserve"> </w:t>
      </w:r>
      <w:r>
        <w:rPr>
          <w:iCs/>
          <w:i/>
        </w:rPr>
        <w:t xml:space="preserve">Environmental Engineer</w:t>
      </w:r>
      <w:r>
        <w:t xml:space="preserve"> </w:t>
      </w:r>
      <w:r>
        <w:t xml:space="preserve">remains pivotal in navigating this complexity.</w:t>
      </w:r>
    </w:p>
    <w:bookmarkEnd w:id="22"/>
    <w:bookmarkStart w:id="23" w:name="X91f3f04f24939b8ff087f5281154fb5903888f4"/>
    <w:p>
      <w:pPr>
        <w:pStyle w:val="Heading2"/>
      </w:pPr>
      <w:r>
        <w:t xml:space="preserve">A Path Forward: Integrating Engineering with Community and Policy</w:t>
      </w:r>
    </w:p>
    <w:p>
      <w:pPr>
        <w:pStyle w:val="FirstParagraph"/>
      </w:pPr>
      <w:r>
        <w:t xml:space="preserve">This dissertation posits that effective environmental engineering solutions for Caracas must be co-created with local communities and embedded within robust policy frameworks. The</w:t>
      </w:r>
      <w:r>
        <w:t xml:space="preserve"> </w:t>
      </w:r>
      <w:r>
        <w:rPr>
          <w:iCs/>
          <w:i/>
        </w:rPr>
        <w:t xml:space="preserve">Environmental Engineer</w:t>
      </w:r>
      <w:r>
        <w:t xml:space="preserve"> </w:t>
      </w:r>
      <w:r>
        <w:t xml:space="preserve">must act as a bridge – translating scientific data into actionable plans accessible to community leaders, advocating for policy changes that incentivize sustainable practices (like waste separation at source), and securing partnerships with NGOs or international bodies where national resources are scarce. For instance, successful pilot projects in Caracas have demonstrated the viability of small-scale decentralized water treatment units combined with community management training. Similarly, integrating green infrastructure (bioswales, permeable pavements) into urban renewal projects can address both flooding and water quality issues simultaneously.</w:t>
      </w:r>
    </w:p>
    <w:bookmarkEnd w:id="23"/>
    <w:bookmarkStart w:id="24" w:name="X8497e65c25a34c4f4157e1f49db7b3a6a541a9e"/>
    <w:p>
      <w:pPr>
        <w:pStyle w:val="Heading2"/>
      </w:pPr>
      <w:r>
        <w:t xml:space="preserve">Conclusion: An Indispensable Profession for Venezuela's Future</w:t>
      </w:r>
    </w:p>
    <w:p>
      <w:pPr>
        <w:pStyle w:val="FirstParagraph"/>
      </w:pPr>
      <w:r>
        <w:t xml:space="preserve">The environmental challenges confronting</w:t>
      </w:r>
      <w:r>
        <w:t xml:space="preserve"> </w:t>
      </w:r>
      <w:r>
        <w:rPr>
          <w:bCs/>
          <w:b/>
        </w:rPr>
        <w:t xml:space="preserve">Venezuela Caracas</w:t>
      </w:r>
      <w:r>
        <w:t xml:space="preserve"> </w:t>
      </w:r>
      <w:r>
        <w:t xml:space="preserve">are profound and deeply interconnected. They demand more than just technical fixes; they require the integrated, adaptive, and community-engaged approach that defines the modern</w:t>
      </w:r>
      <w:r>
        <w:t xml:space="preserve"> </w:t>
      </w:r>
      <w:r>
        <w:rPr>
          <w:iCs/>
          <w:i/>
        </w:rPr>
        <w:t xml:space="preserve">Environmental Engineer</w:t>
      </w:r>
      <w:r>
        <w:t xml:space="preserve">. This dissertation underscores that investing in developing the expertise of local Environmental Engineers within the specific context of Caracas is not a luxury but an absolute necessity for urban survival and sustainable development. The resilience of</w:t>
      </w:r>
      <w:r>
        <w:t xml:space="preserve"> </w:t>
      </w:r>
      <w:r>
        <w:rPr>
          <w:bCs/>
          <w:b/>
        </w:rPr>
        <w:t xml:space="preserve">Venezuela Caracas</w:t>
      </w:r>
      <w:r>
        <w:t xml:space="preserve">, and indeed the future well-being of its citizens, hinges on empowering these professionals to lead in designing, implementing, and managing solutions that restore ecological balance within one of the world's most challenging urban environments. The critical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a non-negotiable pillar for building a healthier, more resilient city amidst current adversity. Future efforts must prioritize strengthening academic programs, professional development, and creating enabling conditions for Environmental Engineers to thrive and deliver their vital contributions.</w:t>
      </w:r>
    </w:p>
    <w:p>
      <w:pPr>
        <w:pStyle w:val="BodyText"/>
      </w:pPr>
      <w:r>
        <w:rPr>
          <w:iCs/>
          <w:i/>
        </w:rPr>
        <w:t xml:space="preserve">This dissertation represents an analysis of the environmental engineering profession's role in Caracas, Venezuela. It is not a substitute for original research but a synthesized overview highlighting critical needs and opportunities within this specific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Environmental Challenges in Venezuela Caracas</dc:title>
  <dc:creator/>
  <dc:language>en</dc:language>
  <cp:keywords/>
  <dcterms:created xsi:type="dcterms:W3CDTF">2026-05-02T02:58:47Z</dcterms:created>
  <dcterms:modified xsi:type="dcterms:W3CDTF">2026-05-02T02:58:47Z</dcterms:modified>
</cp:coreProperties>
</file>

<file path=docProps/custom.xml><?xml version="1.0" encoding="utf-8"?>
<Properties xmlns="http://schemas.openxmlformats.org/officeDocument/2006/custom-properties" xmlns:vt="http://schemas.openxmlformats.org/officeDocument/2006/docPropsVTypes"/>
</file>