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Harare,</w:t>
      </w:r>
      <w:r>
        <w:t xml:space="preserve"> </w:t>
      </w:r>
      <w:r>
        <w:t xml:space="preserve">Zimbabwe</w:t>
      </w:r>
    </w:p>
    <w:bookmarkStart w:id="26" w:name="X33a268f4926c152e0ea7c3a378c7e0c4fb7805d"/>
    <w:p>
      <w:pPr>
        <w:pStyle w:val="Heading1"/>
      </w:pPr>
      <w:r>
        <w:t xml:space="preserve">Dissertation: The Critical Role of the Environmental Engineer in Addressing Urban Environmental Challenges in Harare, Zimbabwe</w:t>
      </w:r>
    </w:p>
    <w:p>
      <w:pPr>
        <w:pStyle w:val="FirstParagraph"/>
      </w:pPr>
      <w:r>
        <w:rPr>
          <w:bCs/>
          <w:b/>
        </w:rPr>
        <w:t xml:space="preserve">Abstract:</w:t>
      </w:r>
      <w:r>
        <w:t xml:space="preserve"> </w:t>
      </w:r>
      <w:r>
        <w:t xml:space="preserve">This dissertation critically examines the indispensable role of the Environmental Engineer within the specific socio-ecological and developmental context of Harare, Zimbabwe. Focusing on pressing urban environmental crises, it argues that the expertise and intervention of a qualified Environmental Engineer are not merely beneficial but fundamental to sustainable development and public health in Zimbabwe's capital city. The study analyzes key challenges including water scarcity, waste management deficits, air pollution, and climate vulnerability, demonstrating how targeted engineering solutions by Environmental Engineers are central to Harare's resilience.</w:t>
      </w:r>
    </w:p>
    <w:bookmarkStart w:id="20" w:name="X138b8b431002ed93291cbd72bbd29ca6e8cb63d"/>
    <w:p>
      <w:pPr>
        <w:pStyle w:val="Heading2"/>
      </w:pPr>
      <w:r>
        <w:t xml:space="preserve">1. Introduction: Harare as a Crucible for Environmental Engineering</w:t>
      </w:r>
    </w:p>
    <w:p>
      <w:pPr>
        <w:pStyle w:val="FirstParagraph"/>
      </w:pPr>
      <w:r>
        <w:t xml:space="preserve">Zimbabwe Harare faces unprecedented environmental pressures driven by rapid urbanization, climate change impacts, and historical infrastructure deficits. As the political and economic heart of Zimbabwe, Harare's environmental health directly influences national stability and well-being. This dissertation posits that the Environmental Engineer is a pivotal professional in navigating this complex landscape. The role transcends technical design; it demands contextual understanding of Zimbabwean socio-political realities, resource constraints, and community needs within Harare's unique urban fabric. A comprehensive understanding of the Environmental Engineer's function is therefore paramount for any meaningful progress in Zimbabwe Harare.</w:t>
      </w:r>
    </w:p>
    <w:bookmarkEnd w:id="20"/>
    <w:bookmarkStart w:id="21" w:name="X5c867f12b3031362ee10c0a80c203ca3750c380"/>
    <w:p>
      <w:pPr>
        <w:pStyle w:val="Heading2"/>
      </w:pPr>
      <w:r>
        <w:t xml:space="preserve">2. Core Challenges Requiring Environmental Engineering Expertise</w:t>
      </w:r>
    </w:p>
    <w:p>
      <w:pPr>
        <w:pStyle w:val="FirstParagraph"/>
      </w:pPr>
      <w:r>
        <w:t xml:space="preserve">The environmental challenges confronting Zimbabwe Harare are multifaceted and urgent:</w:t>
      </w:r>
    </w:p>
    <w:p>
      <w:pPr>
        <w:numPr>
          <w:ilvl w:val="0"/>
          <w:numId w:val="1001"/>
        </w:numPr>
        <w:pStyle w:val="Compact"/>
      </w:pPr>
      <w:r>
        <w:rPr>
          <w:bCs/>
          <w:b/>
        </w:rPr>
        <w:t xml:space="preserve">Water Scarcity &amp; Quality Crisis:</w:t>
      </w:r>
      <w:r>
        <w:t xml:space="preserve"> </w:t>
      </w:r>
      <w:r>
        <w:t xml:space="preserve">Persistent droughts, aging water infrastructure (like the Gokomere and Chirundu systems), and pollution from industrial effluents (e.g., from the Mzilikazi area) severely compromise Harare's water security. An Environmental Engineer in Zimbabwe Harare must design, rehabilitate, and manage decentralized water treatment systems (e.g., using biosand filters or constructed wetlands for peri-urban areas), implement stringent monitoring protocols for reservoirs like the Chirundzi Dam, and advocate for integrated water resources management policies tailored to local hydrology.</w:t>
      </w:r>
    </w:p>
    <w:p>
      <w:pPr>
        <w:numPr>
          <w:ilvl w:val="0"/>
          <w:numId w:val="1001"/>
        </w:numPr>
        <w:pStyle w:val="Compact"/>
      </w:pPr>
      <w:r>
        <w:rPr>
          <w:bCs/>
          <w:b/>
        </w:rPr>
        <w:t xml:space="preserve">Waste Management Catastrophe:</w:t>
      </w:r>
      <w:r>
        <w:t xml:space="preserve"> </w:t>
      </w:r>
      <w:r>
        <w:t xml:space="preserve">Harare generates over 1,000 tons of municipal solid waste daily, with inadequate collection (especially in informal settlements) and overwhelming reliance on landfills like Chitungwiza. An Environmental Engineer is crucial for developing sustainable waste-to-energy solutions (e.g., biogas from organic fractions), implementing comprehensive recycling programs, designing safer landfill liners and leachate management systems, and promoting source reduction strategies – all vital for improving public health in Zimbabwe Harare.</w:t>
      </w:r>
    </w:p>
    <w:p>
      <w:pPr>
        <w:numPr>
          <w:ilvl w:val="0"/>
          <w:numId w:val="1001"/>
        </w:numPr>
        <w:pStyle w:val="Compact"/>
      </w:pPr>
      <w:r>
        <w:rPr>
          <w:bCs/>
          <w:b/>
        </w:rPr>
        <w:t xml:space="preserve">Urban Air Pollution &amp; Climate Vulnerability:</w:t>
      </w:r>
      <w:r>
        <w:t xml:space="preserve"> </w:t>
      </w:r>
      <w:r>
        <w:t xml:space="preserve">Vehicle emissions, industrial discharges (especially from informal smelters), and dust from construction contribute to severe air pollution, impacting respiratory health. Simultaneously, Harare is highly vulnerable to climate extremes – intense rainfall causing flooding (e.g., in suburbs like Epworth) and prolonged droughts. The Environmental Engineer must develop green infrastructure solutions (bioswales, permeable pavements for stormwater management), advocate for cleaner transport policies, model climate resilience strategies for critical infrastructure (like water treatment plants), and integrate environmental considerations into urban planning across Zimbabwe Harare.</w:t>
      </w:r>
    </w:p>
    <w:bookmarkEnd w:id="21"/>
    <w:bookmarkStart w:id="22" w:name="X9c72b0559f309d095c7e4539c415570ffb4de19"/>
    <w:p>
      <w:pPr>
        <w:pStyle w:val="Heading2"/>
      </w:pPr>
      <w:r>
        <w:t xml:space="preserve">3. The Environmental Engineer: More Than Technical Skills in Harare Context</w:t>
      </w:r>
    </w:p>
    <w:p>
      <w:pPr>
        <w:pStyle w:val="FirstParagraph"/>
      </w:pPr>
      <w:r>
        <w:t xml:space="preserve">The effective Environmental Engineer operating in Zimbabwe Harare must possess a blend of technical mastery and contextual intelligence:</w:t>
      </w:r>
    </w:p>
    <w:p>
      <w:pPr>
        <w:numPr>
          <w:ilvl w:val="0"/>
          <w:numId w:val="1002"/>
        </w:numPr>
        <w:pStyle w:val="Compact"/>
      </w:pPr>
      <w:r>
        <w:rPr>
          <w:bCs/>
          <w:b/>
        </w:rPr>
        <w:t xml:space="preserve">Contextual Adaptation:</w:t>
      </w:r>
      <w:r>
        <w:t xml:space="preserve"> </w:t>
      </w:r>
      <w:r>
        <w:t xml:space="preserve">Solutions cannot be imported wholesale. An Environmental Engineer must adapt global best practices to local materials, labor capacity, cultural norms (e.g., community engagement for waste separation), and the specific hydrological realities of Harare's catchment areas. A project in Harare will fail without this understanding.</w:t>
      </w:r>
    </w:p>
    <w:p>
      <w:pPr>
        <w:numPr>
          <w:ilvl w:val="0"/>
          <w:numId w:val="1002"/>
        </w:numPr>
        <w:pStyle w:val="Compact"/>
      </w:pPr>
      <w:r>
        <w:rPr>
          <w:bCs/>
          <w:b/>
        </w:rPr>
        <w:t xml:space="preserve">Interdisciplinary Collaboration:</w:t>
      </w:r>
      <w:r>
        <w:t xml:space="preserve"> </w:t>
      </w:r>
      <w:r>
        <w:t xml:space="preserve">Success demands working closely with urban planners (Harare City Council), public health officials, economists, sociologists, and community leaders. An Environmental Engineer acts as a vital bridge between technical solutions and societal needs within the Zimbabwean governance framework.</w:t>
      </w:r>
    </w:p>
    <w:p>
      <w:pPr>
        <w:numPr>
          <w:ilvl w:val="0"/>
          <w:numId w:val="1002"/>
        </w:numPr>
        <w:pStyle w:val="Compact"/>
      </w:pPr>
      <w:r>
        <w:rPr>
          <w:bCs/>
          <w:b/>
        </w:rPr>
        <w:t xml:space="preserve">Policy Advocacy &amp; Capacity Building:</w:t>
      </w:r>
      <w:r>
        <w:t xml:space="preserve"> </w:t>
      </w:r>
      <w:r>
        <w:t xml:space="preserve">Beyond project implementation, the Environmental Engineer must engage in policy formulation (e.g., strengthening Zimbabwe's National Environmental Management Act), provide training for municipal staff, and empower communities – essential for sustainable outcomes in Harare.</w:t>
      </w:r>
    </w:p>
    <w:bookmarkEnd w:id="22"/>
    <w:bookmarkStart w:id="23" w:name="X375b1ba324ee39713857b80698dff409a1003ec"/>
    <w:p>
      <w:pPr>
        <w:pStyle w:val="Heading2"/>
      </w:pPr>
      <w:r>
        <w:t xml:space="preserve">4. Case Study: The Mukuvisi River Restoration Project</w:t>
      </w:r>
    </w:p>
    <w:p>
      <w:pPr>
        <w:pStyle w:val="FirstParagraph"/>
      </w:pPr>
      <w:r>
        <w:t xml:space="preserve">A prime example of the Environmental Engineer's impact is the ongoing Mukuvisi River rehabilitation initiative in Harare. Historically polluted by raw sewage and industrial waste, this urban river corridor is now being revitalized through a multi-pronged approach led by environmental engineering teams. Key interventions include: designing and constructing new wastewater treatment infrastructure to divert flows from the river, implementing riparian buffer zones with native vegetation (a project requiring ecological expertise), creating community-managed stormwater retention areas to mitigate flooding, and establishing long-term water quality monitoring networks. This project exemplifies how the Environmental Engineer integrates engineering science with ecological restoration and community participation specifically for Zimbabwe Harare's benefit.</w:t>
      </w:r>
    </w:p>
    <w:bookmarkEnd w:id="23"/>
    <w:bookmarkStart w:id="24" w:name="Xb7456b17e3b84b967d84d88c4f9544df0712b21"/>
    <w:p>
      <w:pPr>
        <w:pStyle w:val="Heading2"/>
      </w:pPr>
      <w:r>
        <w:t xml:space="preserve">5. Conclusion: The Imperative for Environmental Engineering in Zimbabwe Harare</w:t>
      </w:r>
    </w:p>
    <w:p>
      <w:pPr>
        <w:pStyle w:val="FirstParagraph"/>
      </w:pPr>
      <w:r>
        <w:t xml:space="preserve">The environmental challenges facing Zimbabwe Harare are not merely technical; they are deeply intertwined with poverty, governance, and climate change. This dissertation conclusively argues that the Environmental Engineer is a non-negotiable agent of positive change in this context. Their unique skill set – combining engineering rigor, ecological understanding, and contextual sensitivity – is essential for designing resilient infrastructure (water supply, waste management), mitigating public health risks (air/water pollution), adapting to climate shocks (flooding/droughts), and fostering sustainable urban development. Investing in the capacity of Environmental Engineers within Harare City Council, national institutions like the Environmental Management Agency (EMA) Zimbabwe, and relevant universities is not an expense but a strategic necessity for the future stability and prosperity of Zimbabwe Harare. Without dedicated professionals equipped to tackle these complex environmental problems head-on, achieving sustainable development goals in Zimbabwe's capital remains a distant aspiration. The role of the Environmental Engineer in Harare is thus not just important; it is foundational to the city's survival and growth.</w:t>
      </w:r>
    </w:p>
    <w:bookmarkEnd w:id="24"/>
    <w:bookmarkStart w:id="25" w:name="references-illustrative"/>
    <w:p>
      <w:pPr>
        <w:pStyle w:val="Heading2"/>
      </w:pPr>
      <w:r>
        <w:t xml:space="preserve">References (Illustrative)</w:t>
      </w:r>
    </w:p>
    <w:p>
      <w:pPr>
        <w:pStyle w:val="FirstParagraph"/>
      </w:pPr>
      <w:r>
        <w:t xml:space="preserve">Harare City Council. (2023). *Annual Report on Water and Sanitation Services*. Harare.</w:t>
      </w:r>
      <w:r>
        <w:br/>
      </w:r>
      <w:r>
        <w:t xml:space="preserve">Zimbabwe Environmental Management Agency (EMA). (2021). *National Waste Management Strategy*. Harare.</w:t>
      </w:r>
      <w:r>
        <w:br/>
      </w:r>
      <w:r>
        <w:t xml:space="preserve">United Nations Human Settlements Programme (UN-Habitat). (2020). *Harare Urban Profile: Addressing Environmental Challenges in a Changing Climate*. Nairobi.</w:t>
      </w:r>
      <w:r>
        <w:br/>
      </w:r>
      <w:r>
        <w:t xml:space="preserve">Moyo, S., &amp; Mupedza, E. (2019). Engineering solutions for water scarcity in Harare. *Journal of Water and Climate Change*, 10(4), 789-805.</w:t>
      </w:r>
      <w:r>
        <w:br/>
      </w:r>
      <w:r>
        <w:t xml:space="preserve">World Bank. (2022). *Zimbabwe Urban Environment and Climate Resilience Project: Harare Component*. Washington, DC.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the Context of Harare, Zimbabwe</dc:title>
  <dc:creator/>
  <dc:language>en</dc:language>
  <cp:keywords/>
  <dcterms:created xsi:type="dcterms:W3CDTF">2026-03-04T19:00:24Z</dcterms:created>
  <dcterms:modified xsi:type="dcterms:W3CDTF">2026-03-04T19:00:24Z</dcterms:modified>
</cp:coreProperties>
</file>

<file path=docProps/custom.xml><?xml version="1.0" encoding="utf-8"?>
<Properties xmlns="http://schemas.openxmlformats.org/officeDocument/2006/custom-properties" xmlns:vt="http://schemas.openxmlformats.org/officeDocument/2006/docPropsVTypes"/>
</file>