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Cinematic</w:t>
      </w:r>
      <w:r>
        <w:t xml:space="preserve"> </w:t>
      </w:r>
      <w:r>
        <w:t xml:space="preserve">Heartbeat</w:t>
      </w:r>
      <w:r>
        <w:t xml:space="preserve"> </w:t>
      </w:r>
      <w:r>
        <w:t xml:space="preserve">of</w:t>
      </w:r>
      <w:r>
        <w:t xml:space="preserve"> </w:t>
      </w:r>
      <w:r>
        <w:t xml:space="preserve">Argentina</w:t>
      </w:r>
      <w:r>
        <w:t xml:space="preserve"> </w:t>
      </w:r>
      <w:r>
        <w:t xml:space="preserve">Córdoba:</w:t>
      </w:r>
      <w:r>
        <w:t xml:space="preserve"> </w:t>
      </w:r>
      <w:r>
        <w:t xml:space="preserve">A</w:t>
      </w:r>
      <w:r>
        <w:t xml:space="preserve"> </w:t>
      </w:r>
      <w:r>
        <w:t xml:space="preserve">Dissertation</w:t>
      </w:r>
      <w:r>
        <w:t xml:space="preserve"> </w:t>
      </w:r>
      <w:r>
        <w:t xml:space="preserve">on</w:t>
      </w:r>
      <w:r>
        <w:t xml:space="preserve"> </w:t>
      </w:r>
      <w:r>
        <w:t xml:space="preserve">Film</w:t>
      </w:r>
      <w:r>
        <w:t xml:space="preserve"> </w:t>
      </w:r>
      <w:r>
        <w:t xml:space="preserve">Director</w:t>
      </w:r>
      <w:r>
        <w:t xml:space="preserve"> </w:t>
      </w:r>
      <w:r>
        <w:t xml:space="preserve">Cultivation</w:t>
      </w:r>
    </w:p>
    <w:bookmarkStart w:id="26" w:name="X0040513ff58cc45ef8f202a447e25f1c8a80d89"/>
    <w:p>
      <w:pPr>
        <w:pStyle w:val="Heading1"/>
      </w:pPr>
      <w:r>
        <w:t xml:space="preserve">The Cinematic Heartbeat of Argentina Córdoba: A Dissertation on Film Director Cultivation</w:t>
      </w:r>
    </w:p>
    <w:p>
      <w:pPr>
        <w:pStyle w:val="FirstParagraph"/>
      </w:pPr>
      <w:r>
        <w:t xml:space="preserve">This dissertation examines the pivotal role of the</w:t>
      </w:r>
      <w:r>
        <w:t xml:space="preserve"> </w:t>
      </w:r>
      <w:r>
        <w:rPr>
          <w:iCs/>
          <w:i/>
        </w:rPr>
        <w:t xml:space="preserve">Film Director</w:t>
      </w:r>
      <w:r>
        <w:t xml:space="preserve"> </w:t>
      </w:r>
      <w:r>
        <w:t xml:space="preserve">within the evolving cultural and cinematic landscape of</w:t>
      </w:r>
      <w:r>
        <w:t xml:space="preserve"> </w:t>
      </w:r>
      <w:r>
        <w:rPr>
          <w:bCs/>
          <w:b/>
        </w:rPr>
        <w:t xml:space="preserve">Argentina Córdoba</w:t>
      </w:r>
      <w:r>
        <w:t xml:space="preserve">. Moving beyond Buenos Aires-centric narratives that dominate Argentine film discourse, this study centers on Córdoba as a dynamic, underexplored epicenter for directorial talent, artistic innovation, and regional storytelling. It argues that</w:t>
      </w:r>
      <w:r>
        <w:t xml:space="preserve"> </w:t>
      </w:r>
      <w:r>
        <w:rPr>
          <w:bCs/>
          <w:b/>
        </w:rPr>
        <w:t xml:space="preserve">Argentina Córdoba</w:t>
      </w:r>
      <w:r>
        <w:t xml:space="preserve">, with its unique confluence of academic institutions, historical resilience, and distinct socio-cultural identity, has forged a distinct path for the development and expression of the</w:t>
      </w:r>
      <w:r>
        <w:t xml:space="preserve"> </w:t>
      </w:r>
      <w:r>
        <w:rPr>
          <w:iCs/>
          <w:i/>
        </w:rPr>
        <w:t xml:space="preserve">Film Director</w:t>
      </w:r>
      <w:r>
        <w:t xml:space="preserve"> </w:t>
      </w:r>
      <w:r>
        <w:t xml:space="preserve">in contemporary Latin American cinema.</w:t>
      </w:r>
    </w:p>
    <w:bookmarkStart w:id="20" w:name="introduction-beyond-the-capitals-shadow"/>
    <w:p>
      <w:pPr>
        <w:pStyle w:val="Heading2"/>
      </w:pPr>
      <w:r>
        <w:t xml:space="preserve">Introduction: Beyond the Capital's Shadow</w:t>
      </w:r>
    </w:p>
    <w:p>
      <w:pPr>
        <w:pStyle w:val="FirstParagraph"/>
      </w:pPr>
      <w:r>
        <w:t xml:space="preserve">Historically, Argentine film scholarship has disproportionately focused on Buenos Aires as the sole locus of cinematic production and influence. This dissertation deliberately shifts the lens to</w:t>
      </w:r>
      <w:r>
        <w:t xml:space="preserve"> </w:t>
      </w:r>
      <w:r>
        <w:rPr>
          <w:bCs/>
          <w:b/>
        </w:rPr>
        <w:t xml:space="preserve">Argentina Córdoba</w:t>
      </w:r>
      <w:r>
        <w:t xml:space="preserve">, Argentina's second-largest city and a profound cultural capital. Córdoba is not merely a geographical location; it is an active agent in shaping how the</w:t>
      </w:r>
      <w:r>
        <w:t xml:space="preserve"> </w:t>
      </w:r>
      <w:r>
        <w:rPr>
          <w:iCs/>
          <w:i/>
        </w:rPr>
        <w:t xml:space="preserve">Film Director</w:t>
      </w:r>
      <w:r>
        <w:t xml:space="preserve"> </w:t>
      </w:r>
      <w:r>
        <w:t xml:space="preserve">conceptualizes narrative, engages with local identity, and navigates national and international film markets. The city’s universities—particularly the Universidad Nacional de Córdoba (UNC), home to one of Latin America’s oldest and most respected film schools—and its vibrant independent film scene provide a fertile ground for directorial development that is intrinsically linked to the region's spirit.</w:t>
      </w:r>
    </w:p>
    <w:bookmarkEnd w:id="20"/>
    <w:bookmarkStart w:id="21" w:name="Xacf46e2f60548dfb4661385df9786fa9b89ba5c"/>
    <w:p>
      <w:pPr>
        <w:pStyle w:val="Heading2"/>
      </w:pPr>
      <w:r>
        <w:t xml:space="preserve">Historical Foundations: Seeds of Cordobese Cinema</w:t>
      </w:r>
    </w:p>
    <w:p>
      <w:pPr>
        <w:pStyle w:val="FirstParagraph"/>
      </w:pPr>
      <w:r>
        <w:t xml:space="preserve">The journey of the</w:t>
      </w:r>
      <w:r>
        <w:t xml:space="preserve"> </w:t>
      </w:r>
      <w:r>
        <w:rPr>
          <w:iCs/>
          <w:i/>
        </w:rPr>
        <w:t xml:space="preserve">Film Director</w:t>
      </w:r>
      <w:r>
        <w:t xml:space="preserve"> </w:t>
      </w:r>
      <w:r>
        <w:t xml:space="preserve">in</w:t>
      </w:r>
      <w:r>
        <w:t xml:space="preserve"> </w:t>
      </w:r>
      <w:r>
        <w:rPr>
          <w:bCs/>
          <w:b/>
        </w:rPr>
        <w:t xml:space="preserve">Argentina Córdoba</w:t>
      </w:r>
      <w:r>
        <w:t xml:space="preserve"> </w:t>
      </w:r>
      <w:r>
        <w:t xml:space="preserve">traces back to the early 20th century, with local pioneers experimenting within the constraints of nascent Argentine cinema. However, a more significant catalyst emerged with the founding of UNC’s Faculty of Humanities and Social Sciences and later its dedicated film program in the 1960s. This academic infrastructure provided crucial training, critical discourse, and institutional support previously absent outside Buenos Aires. Directors like María Luisa Bemberg (though born elsewhere), who found strong creative resonance in Córdoba’s landscapes for films like</w:t>
      </w:r>
      <w:r>
        <w:t xml:space="preserve"> </w:t>
      </w:r>
      <w:r>
        <w:rPr>
          <w:iCs/>
          <w:i/>
        </w:rPr>
        <w:t xml:space="preserve">Camila</w:t>
      </w:r>
      <w:r>
        <w:t xml:space="preserve">, and later figures such as the acclaimed Juan Pablo Rebella (co-director of</w:t>
      </w:r>
      <w:r>
        <w:t xml:space="preserve"> </w:t>
      </w:r>
      <w:r>
        <w:rPr>
          <w:iCs/>
          <w:i/>
        </w:rPr>
        <w:t xml:space="preserve">Whisky Romeo Zulu</w:t>
      </w:r>
      <w:r>
        <w:t xml:space="preserve">, a film deeply rooted in Córdoba's social fabric), exemplify the city’s enduring pull. This historical thread demonstrates that</w:t>
      </w:r>
      <w:r>
        <w:t xml:space="preserve"> </w:t>
      </w:r>
      <w:r>
        <w:rPr>
          <w:bCs/>
          <w:b/>
        </w:rPr>
        <w:t xml:space="preserve">Argentina Córdoba</w:t>
      </w:r>
      <w:r>
        <w:t xml:space="preserve"> </w:t>
      </w:r>
      <w:r>
        <w:t xml:space="preserve">has long been a training ground and thematic wellspring, not just a backdrop.</w:t>
      </w:r>
    </w:p>
    <w:bookmarkEnd w:id="21"/>
    <w:bookmarkStart w:id="22" w:name="X9826b6e0618fd4dceaf80558f51b34946ebd9d5"/>
    <w:p>
      <w:pPr>
        <w:pStyle w:val="Heading2"/>
      </w:pPr>
      <w:r>
        <w:t xml:space="preserve">The Contemporary Ecosystem: Nurturing the Cordobese Director</w:t>
      </w:r>
    </w:p>
    <w:p>
      <w:pPr>
        <w:pStyle w:val="FirstParagraph"/>
      </w:pPr>
      <w:r>
        <w:t xml:space="preserve">Today, the landscape for the modern</w:t>
      </w:r>
      <w:r>
        <w:t xml:space="preserve"> </w:t>
      </w:r>
      <w:r>
        <w:rPr>
          <w:iCs/>
          <w:i/>
        </w:rPr>
        <w:t xml:space="preserve">Film Director</w:t>
      </w:r>
      <w:r>
        <w:t xml:space="preserve"> </w:t>
      </w:r>
      <w:r>
        <w:t xml:space="preserve">in</w:t>
      </w:r>
      <w:r>
        <w:t xml:space="preserve"> </w:t>
      </w:r>
      <w:r>
        <w:rPr>
          <w:bCs/>
          <w:b/>
        </w:rPr>
        <w:t xml:space="preserve">Argentina Córdoba</w:t>
      </w:r>
      <w:r>
        <w:t xml:space="preserve"> </w:t>
      </w:r>
      <w:r>
        <w:t xml:space="preserve">is characterized by a robust ecosystem. The UNC Film School continues to produce graduates who infuse their work with regional specificity—focusing on Córdoba's landscapes (the Sierras Chicas, the city’s historic center), its socio-economic realities, and its unique blend of European and indigenous cultural influences. This is complemented by crucial grassroots initiatives: the annual "Cine en la Calle" festival in downtown Córdoba provides vital exhibition space for local filmmakers; the Córdoba Film Commission actively facilitates productions within the province; and independent collectives like "Cordobafilm" foster collaborative networks. This environment directly fosters a distinct directorial approach—often marked by intimate storytelling, strong character studies, and a deep engagement with place—differentiating Cordobese directors from their Buenos Aires counterparts who might operate more within national or global commercial frameworks.</w:t>
      </w:r>
    </w:p>
    <w:bookmarkEnd w:id="22"/>
    <w:bookmarkStart w:id="23" w:name="regional-identity-as-narrative-engine"/>
    <w:p>
      <w:pPr>
        <w:pStyle w:val="Heading2"/>
      </w:pPr>
      <w:r>
        <w:t xml:space="preserve">Regional Identity as Narrative Engine</w:t>
      </w:r>
    </w:p>
    <w:p>
      <w:pPr>
        <w:pStyle w:val="FirstParagraph"/>
      </w:pPr>
      <w:r>
        <w:t xml:space="preserve">A core argument of this dissertation is that the specific identity of</w:t>
      </w:r>
      <w:r>
        <w:t xml:space="preserve"> </w:t>
      </w:r>
      <w:r>
        <w:rPr>
          <w:bCs/>
          <w:b/>
        </w:rPr>
        <w:t xml:space="preserve">Argentina Córdoba</w:t>
      </w:r>
      <w:r>
        <w:t xml:space="preserve"> </w:t>
      </w:r>
      <w:r>
        <w:t xml:space="preserve">actively shapes the creative vision of its directors. The city’s status as a major industrial and agricultural center, its historical role as a hub for intellectual resistance during Argentina's military dictatorship, and its unique urban-rural relationship provide rich thematic material. A</w:t>
      </w:r>
      <w:r>
        <w:t xml:space="preserve"> </w:t>
      </w:r>
      <w:r>
        <w:rPr>
          <w:iCs/>
          <w:i/>
        </w:rPr>
        <w:t xml:space="preserve">Film Director</w:t>
      </w:r>
      <w:r>
        <w:t xml:space="preserve"> </w:t>
      </w:r>
      <w:r>
        <w:t xml:space="preserve">working in Córdoba is inherently engaged with narratives of migration (from rural provinces to the city), social inequality within a specific provincial context, and the negotiation between tradition and modernity. Films like</w:t>
      </w:r>
      <w:r>
        <w:t xml:space="preserve"> </w:t>
      </w:r>
      <w:r>
        <w:rPr>
          <w:iCs/>
          <w:i/>
        </w:rPr>
        <w:t xml:space="preserve">El Secreto de Sus Ojos</w:t>
      </w:r>
      <w:r>
        <w:t xml:space="preserve">, while not exclusively Cordobese, showcase storytelling sensibilities deeply rooted in Argentine regionalism that find fertile ground in Córdoba's cultural milieu. The director’s perspective is inherently informed by this local context, making the city less a setting and more a co-author of the narrative.</w:t>
      </w:r>
    </w:p>
    <w:bookmarkEnd w:id="23"/>
    <w:bookmarkStart w:id="24" w:name="X2c86b7f72f2b2a3fbe7e127ce37ab5e63250f9f"/>
    <w:p>
      <w:pPr>
        <w:pStyle w:val="Heading2"/>
      </w:pPr>
      <w:r>
        <w:t xml:space="preserve">Challenges and Opportunities for Cordobese Directors</w:t>
      </w:r>
    </w:p>
    <w:p>
      <w:pPr>
        <w:pStyle w:val="FirstParagraph"/>
      </w:pPr>
      <w:r>
        <w:t xml:space="preserve">Despite its strengths, the path for a</w:t>
      </w:r>
      <w:r>
        <w:t xml:space="preserve"> </w:t>
      </w:r>
      <w:r>
        <w:rPr>
          <w:iCs/>
          <w:i/>
        </w:rPr>
        <w:t xml:space="preserve">Film Director</w:t>
      </w:r>
      <w:r>
        <w:t xml:space="preserve"> </w:t>
      </w:r>
      <w:r>
        <w:t xml:space="preserve">in</w:t>
      </w:r>
      <w:r>
        <w:t xml:space="preserve"> </w:t>
      </w:r>
      <w:r>
        <w:rPr>
          <w:bCs/>
          <w:b/>
        </w:rPr>
        <w:t xml:space="preserve">Argentina Córdoba</w:t>
      </w:r>
      <w:r>
        <w:t xml:space="preserve"> </w:t>
      </w:r>
      <w:r>
        <w:t xml:space="preserve">presents unique challenges. Access to large-scale national funding mechanisms and international film market exposure often remains skewed towards Buenos Aires. However, the rise of digital technology has democratized production, allowing Cordobese directors to bypass some traditional gatekeepers. Furthermore, Córdoba’s growing reputation as a hub for quality independent cinema—evident in its increasing participation at festivals like Mar del Plata and beyond—creates new opportunities. The dissertation highlights how directors from</w:t>
      </w:r>
      <w:r>
        <w:t xml:space="preserve"> </w:t>
      </w:r>
      <w:r>
        <w:rPr>
          <w:bCs/>
          <w:b/>
        </w:rPr>
        <w:t xml:space="preserve">Argentina Córdoba</w:t>
      </w:r>
      <w:r>
        <w:t xml:space="preserve"> </w:t>
      </w:r>
      <w:r>
        <w:t xml:space="preserve">are leveraging their regional identity not as a limitation, but as a distinct brand of storytelling that resonates globally, offering fresh perspectives on the Argentine experience.</w:t>
      </w:r>
    </w:p>
    <w:bookmarkEnd w:id="24"/>
    <w:bookmarkStart w:id="25" w:name="X300ca8981bdfc1a370556bd1d37c8d70157d01e"/>
    <w:p>
      <w:pPr>
        <w:pStyle w:val="Heading2"/>
      </w:pPr>
      <w:r>
        <w:t xml:space="preserve">Conclusion: The Enduring Significance of Cordobese Cinema</w:t>
      </w:r>
    </w:p>
    <w:p>
      <w:pPr>
        <w:pStyle w:val="FirstParagraph"/>
      </w:pPr>
      <w:r>
        <w:t xml:space="preserve">This dissertation affirms that</w:t>
      </w:r>
      <w:r>
        <w:t xml:space="preserve"> </w:t>
      </w:r>
      <w:r>
        <w:rPr>
          <w:bCs/>
          <w:b/>
        </w:rPr>
        <w:t xml:space="preserve">Argentina Córdoba</w:t>
      </w:r>
      <w:r>
        <w:t xml:space="preserve"> </w:t>
      </w:r>
      <w:r>
        <w:t xml:space="preserve">is far from being a periphery in Argentine cinema. It is a vital, self-sustaining center where the **Film Director** cultivates unique artistic voices deeply connected to place and community. The city’s academic legacy, vibrant independent scene, and distinct cultural identity have forged a model for directorial development that challenges monolithic narratives of Argentine film. For the</w:t>
      </w:r>
      <w:r>
        <w:t xml:space="preserve"> </w:t>
      </w:r>
      <w:r>
        <w:rPr>
          <w:iCs/>
          <w:i/>
        </w:rPr>
        <w:t xml:space="preserve">Film Director</w:t>
      </w:r>
      <w:r>
        <w:t xml:space="preserve"> </w:t>
      </w:r>
      <w:r>
        <w:t xml:space="preserve">emerging from</w:t>
      </w:r>
      <w:r>
        <w:t xml:space="preserve"> </w:t>
      </w:r>
      <w:r>
        <w:rPr>
          <w:bCs/>
          <w:b/>
        </w:rPr>
        <w:t xml:space="preserve">Argentina Córdoba</w:t>
      </w:r>
      <w:r>
        <w:t xml:space="preserve">, the regional context is not an obstacle but the very source of their creative power. Understanding this ecosystem is crucial for a comprehensive appreciation of contemporary Latin American cinema and its diverse, multifaceted expressions. Future research must continue to center on the specific contributions of cities like Córdoba, ensuring that</w:t>
      </w:r>
      <w:r>
        <w:t xml:space="preserve"> </w:t>
      </w:r>
      <w:r>
        <w:rPr>
          <w:iCs/>
          <w:i/>
        </w:rPr>
        <w:t xml:space="preserve">Argentina</w:t>
      </w:r>
      <w:r>
        <w:t xml:space="preserve">'s cinematic landscape is understood in all its rich regional complexity, with the</w:t>
      </w:r>
      <w:r>
        <w:t xml:space="preserve"> </w:t>
      </w:r>
      <w:r>
        <w:rPr>
          <w:bCs/>
          <w:b/>
        </w:rPr>
        <w:t xml:space="preserve">Film Director</w:t>
      </w:r>
      <w:r>
        <w:t xml:space="preserve"> </w:t>
      </w:r>
      <w:r>
        <w:t xml:space="preserve">as its most potent storyteller.</w:t>
      </w:r>
    </w:p>
    <w:p>
      <w:pPr>
        <w:pStyle w:val="BodyText"/>
      </w:pPr>
      <w:r>
        <w:rPr>
          <w:bCs/>
          <w:b/>
        </w:rPr>
        <w:t xml:space="preserve">Dissertation Conclusion:</w:t>
      </w:r>
      <w:r>
        <w:t xml:space="preserve"> </w:t>
      </w:r>
      <w:r>
        <w:t xml:space="preserve">The narrative of Argentine cinema cannot be fully told without centering Córdoba. The journey of the</w:t>
      </w:r>
      <w:r>
        <w:t xml:space="preserve"> </w:t>
      </w:r>
      <w:r>
        <w:rPr>
          <w:iCs/>
          <w:i/>
        </w:rPr>
        <w:t xml:space="preserve">Film Director</w:t>
      </w:r>
      <w:r>
        <w:t xml:space="preserve"> </w:t>
      </w:r>
      <w:r>
        <w:t xml:space="preserve">in this city reveals a powerful counterpoint to Buenos Aires dominance, proving that vibrant cinematic cultures flourish regionally. This dissertation provides the framework for recognizing</w:t>
      </w:r>
      <w:r>
        <w:t xml:space="preserve"> </w:t>
      </w:r>
      <w:r>
        <w:rPr>
          <w:bCs/>
          <w:b/>
        </w:rPr>
        <w:t xml:space="preserve">Argentina Córdoba</w:t>
      </w:r>
      <w:r>
        <w:t xml:space="preserve"> </w:t>
      </w:r>
      <w:r>
        <w:t xml:space="preserve">not just as a location, but as an indispensable creative force shaping how stories from Argentina are told and seen by the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Cinematic Heartbeat of Argentina Córdoba: A Dissertation on Film Director Cultivation</dc:title>
  <dc:creator/>
  <cp:keywords/>
  <dcterms:created xsi:type="dcterms:W3CDTF">2026-07-21T13:17:28Z</dcterms:created>
  <dcterms:modified xsi:type="dcterms:W3CDTF">2026-07-21T13:17:28Z</dcterms:modified>
</cp:coreProperties>
</file>

<file path=docProps/custom.xml><?xml version="1.0" encoding="utf-8"?>
<Properties xmlns="http://schemas.openxmlformats.org/officeDocument/2006/custom-properties" xmlns:vt="http://schemas.openxmlformats.org/officeDocument/2006/docPropsVTypes"/>
</file>