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w:t>
      </w:r>
      <w:r>
        <w:t xml:space="preserve"> </w:t>
      </w:r>
      <w:r>
        <w:t xml:space="preserve">A</w:t>
      </w:r>
      <w:r>
        <w:t xml:space="preserve"> </w:t>
      </w:r>
      <w:r>
        <w:t xml:space="preserve">Lyon-Centric</w:t>
      </w:r>
      <w:r>
        <w:t xml:space="preserve"> </w:t>
      </w:r>
      <w:r>
        <w:t xml:space="preserve">Academic</w:t>
      </w:r>
      <w:r>
        <w:t xml:space="preserve"> </w:t>
      </w:r>
      <w:r>
        <w:t xml:space="preserve">Inquiry</w:t>
      </w:r>
    </w:p>
    <w:bookmarkStart w:id="24" w:name="Xf3e7e4be0b48c81487659c386567e4c75edc541"/>
    <w:p>
      <w:pPr>
        <w:pStyle w:val="Heading1"/>
      </w:pPr>
      <w:r>
        <w:t xml:space="preserve">The Cinematic Crucible: A Dissertation on Film Director in the Cultural Landscape of France Lyon</w:t>
      </w:r>
    </w:p>
    <w:p>
      <w:pPr>
        <w:pStyle w:val="FirstParagraph"/>
      </w:pPr>
      <w:r>
        <w:t xml:space="preserve">France, with its profound cinematic heritage, has long been a beacon for filmic innovation. Within this national tapestry, the city of Lyon emerges not merely as a geographical location but as an essential nexus for understanding the evolution and contemporary practice of the</w:t>
      </w:r>
      <w:r>
        <w:t xml:space="preserve"> </w:t>
      </w:r>
      <w:r>
        <w:rPr>
          <w:bCs/>
          <w:b/>
        </w:rPr>
        <w:t xml:space="preserve">Film Director</w:t>
      </w:r>
      <w:r>
        <w:t xml:space="preserve">. This dissertation proposes an in-depth exploration into how Lyon’s unique cultural, historical, and educational ecosystem shapes the trajectory of film directors today. As a UNESCO City of Cinema since 2018 and host to the prestigious Festival Lumière (honoring Louis and Auguste Lumière), Lyon provides a fertile ground for examining the director’s role as both artist and cultural custodian. This academic inquiry is not merely descriptive; it is a structured</w:t>
      </w:r>
      <w:r>
        <w:t xml:space="preserve"> </w:t>
      </w:r>
      <w:r>
        <w:rPr>
          <w:bCs/>
          <w:b/>
        </w:rPr>
        <w:t xml:space="preserve">Dissertation</w:t>
      </w:r>
      <w:r>
        <w:t xml:space="preserve"> </w:t>
      </w:r>
      <w:r>
        <w:t xml:space="preserve">that situates the</w:t>
      </w:r>
      <w:r>
        <w:t xml:space="preserve"> </w:t>
      </w:r>
      <w:r>
        <w:rPr>
          <w:bCs/>
          <w:b/>
        </w:rPr>
        <w:t xml:space="preserve">Film Director</w:t>
      </w:r>
      <w:r>
        <w:t xml:space="preserve"> </w:t>
      </w:r>
      <w:r>
        <w:t xml:space="preserve">within Lyon’s specific socio-historical framework, arguing that understanding this relationship is vital for global cinema studies.</w:t>
      </w:r>
    </w:p>
    <w:bookmarkStart w:id="20" w:name="X38ceed8057300c04ef94f1e99b05081fcfa0ab2"/>
    <w:p>
      <w:pPr>
        <w:pStyle w:val="Heading2"/>
      </w:pPr>
      <w:r>
        <w:t xml:space="preserve">Lyon: The Unseen Engine of Cinematic Evolution</w:t>
      </w:r>
    </w:p>
    <w:p>
      <w:pPr>
        <w:pStyle w:val="FirstParagraph"/>
      </w:pPr>
      <w:r>
        <w:t xml:space="preserve">The significance of Lyon for the</w:t>
      </w:r>
      <w:r>
        <w:t xml:space="preserve"> </w:t>
      </w:r>
      <w:r>
        <w:rPr>
          <w:bCs/>
          <w:b/>
        </w:rPr>
        <w:t xml:space="preserve">Film Director</w:t>
      </w:r>
      <w:r>
        <w:t xml:space="preserve"> </w:t>
      </w:r>
      <w:r>
        <w:t xml:space="preserve">begins with its foundational role in cinema’s birth. The Lumière brothers, pioneers of the moving image, conducted their first public screening not in Paris but in Lyon at the Salon Indien du Grand Café (1895). This legacy is not historical relic; it permeates Lyon’s identity. The city’s commitment to preserving this heritage through institutions like the Cinéma Lumière and the ENS Louis-Lumière (École Nationale Supérieure des Métiers de l’Image et du Son) creates a continuous dialogue between past and present. For any</w:t>
      </w:r>
      <w:r>
        <w:t xml:space="preserve"> </w:t>
      </w:r>
      <w:r>
        <w:rPr>
          <w:bCs/>
          <w:b/>
        </w:rPr>
        <w:t xml:space="preserve">Film Director</w:t>
      </w:r>
      <w:r>
        <w:t xml:space="preserve"> </w:t>
      </w:r>
      <w:r>
        <w:t xml:space="preserve">studying or working in Lyon, this history is not abstract—it’s a living context that informs aesthetic choices, thematic concerns, and institutional support structures. A</w:t>
      </w:r>
      <w:r>
        <w:t xml:space="preserve"> </w:t>
      </w:r>
      <w:r>
        <w:rPr>
          <w:bCs/>
          <w:b/>
        </w:rPr>
        <w:t xml:space="preserve">Dissertation</w:t>
      </w:r>
      <w:r>
        <w:t xml:space="preserve"> </w:t>
      </w:r>
      <w:r>
        <w:t xml:space="preserve">focused on Lyon must therefore analyze how this direct lineage influences contemporary directorial practice more profoundly than in any other major European city outside Paris.</w:t>
      </w:r>
    </w:p>
    <w:bookmarkEnd w:id="20"/>
    <w:bookmarkStart w:id="21" w:name="X3a2ad7ff75a7c1ac32aab9335778753d32db9c6"/>
    <w:p>
      <w:pPr>
        <w:pStyle w:val="Heading2"/>
      </w:pPr>
      <w:r>
        <w:t xml:space="preserve">The Lyon Ecosystem: Nurturing the Modern Director</w:t>
      </w:r>
    </w:p>
    <w:p>
      <w:pPr>
        <w:pStyle w:val="FirstParagraph"/>
      </w:pPr>
      <w:r>
        <w:t xml:space="preserve">Lyon’s unique urban and cultural fabric actively shapes the work of its directors. Unlike Paris, where cinema often centers on grand studios and international co-productions, Lyon offers a distinct blend of intimacy and cosmopolitanism. The city’s riverscapes (Rhône and Saône), historic districts like Vieux Lyon, industrial zones transformed into creative hubs (e.g., La Confluence), and proximity to the Alps provide visually rich, diverse backdrops that challenge directors to move beyond traditional settings. The annual Festival Lumière—drawing global industry leaders—creates a dynamic environment where emerging</w:t>
      </w:r>
      <w:r>
        <w:t xml:space="preserve"> </w:t>
      </w:r>
      <w:r>
        <w:rPr>
          <w:bCs/>
          <w:b/>
        </w:rPr>
        <w:t xml:space="preserve">Film Director</w:t>
      </w:r>
      <w:r>
        <w:t xml:space="preserve">s gain exposure and critical feedback, directly linking local talent to international circuits.</w:t>
      </w:r>
    </w:p>
    <w:p>
      <w:pPr>
        <w:pStyle w:val="BodyText"/>
      </w:pPr>
      <w:r>
        <w:t xml:space="preserve">Crucially, Lyon’s educational infrastructure is unparalleled for nurturing the next generation of directors. The ENS Louis-Lumière, housed in a former industrial building adjacent to the historic district of Presqu'île, offers rigorous training that merges technical mastery with deep cultural context. Students don’t just learn camera techniques; they study cinema history within the city where it was born, analyze films shot on Lyon’s streets, and engage with local festivals. This immersive model fosters a directorial sensibility uniquely attuned to Lyon’s rhythm—where urban energy meets historical depth. A</w:t>
      </w:r>
      <w:r>
        <w:t xml:space="preserve"> </w:t>
      </w:r>
      <w:r>
        <w:rPr>
          <w:bCs/>
          <w:b/>
        </w:rPr>
        <w:t xml:space="preserve">Dissertation</w:t>
      </w:r>
      <w:r>
        <w:t xml:space="preserve"> </w:t>
      </w:r>
      <w:r>
        <w:t xml:space="preserve">examining this ecosystem would reveal how Lyon cultivates directors who are not only technically proficient but also deeply embedded in a specific cultural narrative, distinguishing them from peers trained elsewhere.</w:t>
      </w:r>
    </w:p>
    <w:bookmarkEnd w:id="21"/>
    <w:bookmarkStart w:id="22" w:name="Xe1d14aada3d5c29daddbbd27646ed09f8a55770"/>
    <w:p>
      <w:pPr>
        <w:pStyle w:val="Heading2"/>
      </w:pPr>
      <w:r>
        <w:t xml:space="preserve">The Director as Cultural Ambassador: Lyon’s Global Relevance</w:t>
      </w:r>
    </w:p>
    <w:p>
      <w:pPr>
        <w:pStyle w:val="FirstParagraph"/>
      </w:pPr>
      <w:r>
        <w:t xml:space="preserve">In an era of globalized cinema, the role of the</w:t>
      </w:r>
      <w:r>
        <w:t xml:space="preserve"> </w:t>
      </w:r>
      <w:r>
        <w:rPr>
          <w:bCs/>
          <w:b/>
        </w:rPr>
        <w:t xml:space="preserve">Film Director</w:t>
      </w:r>
      <w:r>
        <w:t xml:space="preserve"> </w:t>
      </w:r>
      <w:r>
        <w:t xml:space="preserve">as a cultural ambassador is paramount. Lyon’s position in France—straddling the North-South axis and bordering Europe’s heartland—makes it a strategic hub for cross-cultural exchange. Directors trained in Lyon often infuse their work with nuanced perspectives on French identity, regional diversity, and European interconnectedness. For instance, filmmakers like Claire Denis (though born elsewhere) have drawn inspiration from Lyon’s cultural vibrancy. A</w:t>
      </w:r>
      <w:r>
        <w:t xml:space="preserve"> </w:t>
      </w:r>
      <w:r>
        <w:rPr>
          <w:bCs/>
          <w:b/>
        </w:rPr>
        <w:t xml:space="preserve">Dissertation</w:t>
      </w:r>
      <w:r>
        <w:t xml:space="preserve"> </w:t>
      </w:r>
      <w:r>
        <w:t xml:space="preserve">centered on Lyon would explore how directors from the region navigate global markets while maintaining a distinct local voice—proving that regional identity need not conflict with international appeal.</w:t>
      </w:r>
    </w:p>
    <w:p>
      <w:pPr>
        <w:pStyle w:val="BodyText"/>
      </w:pPr>
      <w:r>
        <w:t xml:space="preserve">Furthermore, Lyon’s commitment to accessibility in cinema (through community screenings in neighborhoods like La Part-Dieu, partnerships with schools) ensures that the</w:t>
      </w:r>
      <w:r>
        <w:t xml:space="preserve"> </w:t>
      </w:r>
      <w:r>
        <w:rPr>
          <w:bCs/>
          <w:b/>
        </w:rPr>
        <w:t xml:space="preserve">Film Director</w:t>
      </w:r>
      <w:r>
        <w:t xml:space="preserve"> </w:t>
      </w:r>
      <w:r>
        <w:t xml:space="preserve">is seen as part of the city’s social fabric. This contrasts sharply with Parisian cinema's often elite reputation. The director here operates within a model where artistry serves community engagement—a perspective increasingly vital for cinema’s future sustainability. Understanding this dynamic through a Lyon lens offers insights applicable to cities worldwide seeking to revitalize cultural sectors.</w:t>
      </w:r>
    </w:p>
    <w:bookmarkEnd w:id="22"/>
    <w:bookmarkStart w:id="23" w:name="X9b4ee9fb6bfb200f53b843111faa235a465fe9a"/>
    <w:p>
      <w:pPr>
        <w:pStyle w:val="Heading2"/>
      </w:pPr>
      <w:r>
        <w:t xml:space="preserve">Conclusion: Why Lyon Matters for the Future of the Film Director</w:t>
      </w:r>
    </w:p>
    <w:p>
      <w:pPr>
        <w:pStyle w:val="FirstParagraph"/>
      </w:pPr>
      <w:r>
        <w:t xml:space="preserve">This dissertation asserts that France Lyon is not just a location but an essential laboratory for understanding the modern</w:t>
      </w:r>
      <w:r>
        <w:t xml:space="preserve"> </w:t>
      </w:r>
      <w:r>
        <w:rPr>
          <w:bCs/>
          <w:b/>
        </w:rPr>
        <w:t xml:space="preserve">Film Director</w:t>
      </w:r>
      <w:r>
        <w:t xml:space="preserve">. The city’s historical primacy in cinema’s invention, its living cultural ecosystem, and its innovative educational models create a template for how regional centers can nurture world-class talent. A focused</w:t>
      </w:r>
      <w:r>
        <w:t xml:space="preserve"> </w:t>
      </w:r>
      <w:r>
        <w:rPr>
          <w:bCs/>
          <w:b/>
        </w:rPr>
        <w:t xml:space="preserve">Dissertation</w:t>
      </w:r>
      <w:r>
        <w:t xml:space="preserve"> </w:t>
      </w:r>
      <w:r>
        <w:t xml:space="preserve">on this topic transcends local interest; it provides a blueprint for other cities aiming to strengthen their creative industries. For students, educators, and industry professionals in France Lyon—and globally—the argument is clear: the path of the</w:t>
      </w:r>
      <w:r>
        <w:t xml:space="preserve"> </w:t>
      </w:r>
      <w:r>
        <w:rPr>
          <w:bCs/>
          <w:b/>
        </w:rPr>
        <w:t xml:space="preserve">Film Director</w:t>
      </w:r>
      <w:r>
        <w:t xml:space="preserve"> </w:t>
      </w:r>
      <w:r>
        <w:t xml:space="preserve">cannot be fully comprehended without anchoring it firmly within Lyon’s rich, evolving context. As cinema continues to evolve through digital platforms and new narrative forms, Lyon’s unique confluence of history and innovation ensures it will remain a vital crucible for directing excellence. This</w:t>
      </w:r>
      <w:r>
        <w:t xml:space="preserve"> </w:t>
      </w:r>
      <w:r>
        <w:rPr>
          <w:bCs/>
          <w:b/>
        </w:rPr>
        <w:t xml:space="preserve">Dissertation</w:t>
      </w:r>
      <w:r>
        <w:t xml:space="preserve"> </w:t>
      </w:r>
      <w:r>
        <w:t xml:space="preserve">aims not only to document this phenomenon but to advocate for its preservation and expansion as a global model.</w:t>
      </w:r>
    </w:p>
    <w:p>
      <w:pPr>
        <w:pStyle w:val="BodyText"/>
      </w:pPr>
      <w:r>
        <w:rPr>
          <w:iCs/>
          <w:i/>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 A Lyon-Centric Academic Inquiry</dc:title>
  <dc:creator/>
  <dc:language>en</dc:language>
  <cp:keywords/>
  <dcterms:created xsi:type="dcterms:W3CDTF">2026-07-21T07:19:52Z</dcterms:created>
  <dcterms:modified xsi:type="dcterms:W3CDTF">2026-07-21T07:19:52Z</dcterms:modified>
</cp:coreProperties>
</file>

<file path=docProps/custom.xml><?xml version="1.0" encoding="utf-8"?>
<Properties xmlns="http://schemas.openxmlformats.org/officeDocument/2006/custom-properties" xmlns:vt="http://schemas.openxmlformats.org/officeDocument/2006/docPropsVTypes"/>
</file>