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bookmarkStart w:id="26" w:name="Xa74852bcd22b7246bf11fddea1a98e6caff3ab9"/>
    <w:p>
      <w:pPr>
        <w:pStyle w:val="Heading1"/>
      </w:pPr>
      <w:r>
        <w:t xml:space="preserve">Dissertation on the Role and Influence of the Film Director within Ghana Accra's Cinematic Landscape</w:t>
      </w:r>
    </w:p>
    <w:p>
      <w:pPr>
        <w:pStyle w:val="FirstParagraph"/>
      </w:pPr>
      <w:r>
        <w:t xml:space="preserve">As a comprehensive academic study, this dissertation explores the pivotal role of the Film Director within Ghana's burgeoning film industry, with a specific focus on Accra as its undisputed cultural and industrial epicenter. This document examines how contemporary Film Directors operating primarily in Ghana Accra are shaping national identity, challenging global narratives, and fostering sustainable artistic ecosystems. The significance of this research lies in its localized analysis of a dynamic creative sector that remains underrepresented in international film scholarship despite its rapid growth.</w:t>
      </w:r>
    </w:p>
    <w:bookmarkStart w:id="20" w:name="X1605d63e7099658bf7ef77091fd9f2bcd550d44"/>
    <w:p>
      <w:pPr>
        <w:pStyle w:val="Heading2"/>
      </w:pPr>
      <w:r>
        <w:t xml:space="preserve">Accra: The Crucible of Ghanaian Cinematic Innovation</w:t>
      </w:r>
    </w:p>
    <w:p>
      <w:pPr>
        <w:pStyle w:val="FirstParagraph"/>
      </w:pPr>
      <w:r>
        <w:t xml:space="preserve">Ghana Accra, the nation's capital and largest metropolis, serves as the undeniable heartland for Ghanaian filmmaking. From the bustling streets of Osu to the creative hubs near Kanda House and Labone, Accra provides an unparalleled environment for Film Directors to develop their craft. The city’s unique blend of traditional Ga culture, contemporary urban energy, and international connections creates a fertile ground for storytelling that resonates locally while gaining global attention. This dissertation argues that Ghana Accra is not merely a location but the essential catalyst driving the evolution of the Film Director's role in West Africa.</w:t>
      </w:r>
    </w:p>
    <w:bookmarkEnd w:id="20"/>
    <w:bookmarkStart w:id="21" w:name="Xb6382228b25c654183db3c63a3e60271cd0e29b"/>
    <w:p>
      <w:pPr>
        <w:pStyle w:val="Heading2"/>
      </w:pPr>
      <w:r>
        <w:t xml:space="preserve">The Contemporary Film Director: Beyond Storytelling</w:t>
      </w:r>
    </w:p>
    <w:p>
      <w:pPr>
        <w:pStyle w:val="FirstParagraph"/>
      </w:pPr>
      <w:r>
        <w:t xml:space="preserve">Modern Film Directors in Ghana Accra have transcended traditional storytelling roles to become multifaceted cultural entrepreneurs. They navigate complex landscapes involving funding acquisition (often from diaspora investors or local brands), navigating regulatory frameworks like the Ghana Film Industry Corporation, and building production infrastructure within an industry still developing its full commercial structure. Directors like Kwame Sefa, Oyin Afolayan (though Nigerian-based, with significant Accra collaborations), and emerging talents such as Adwoa Aboah (through her work in Accra) exemplify this shift. Their projects consistently engage with Ghanaian socio-political realities – from urbanization challenges in Accra's suburbs to youth aspirations – making them vital voices for national discourse.</w:t>
      </w:r>
    </w:p>
    <w:bookmarkEnd w:id="21"/>
    <w:bookmarkStart w:id="22" w:name="X8a99dcfb8d044f62d4d37a68a493246dd85cb6a"/>
    <w:p>
      <w:pPr>
        <w:pStyle w:val="Heading2"/>
      </w:pPr>
      <w:r>
        <w:t xml:space="preserve">Challenges Facing the Film Director in Ghana Accra</w:t>
      </w:r>
    </w:p>
    <w:p>
      <w:pPr>
        <w:pStyle w:val="FirstParagraph"/>
      </w:pPr>
      <w:r>
        <w:t xml:space="preserve">This dissertation meticulously details the persistent hurdles confronting a Film Director operating within Ghana Accra. Key challenges include inconsistent access to substantial production financing, limited state support compared to neighboring nations, inadequate post-production facilities requiring directors to outsource costly international services, and ongoing issues with piracy impacting revenue streams. Furthermore, the lack of comprehensive film education institutions within Accra (despite initiatives like the University of Ghana's Film Studies program) creates a gap in technical training for aspiring directors. These systemic constraints directly impact the scale, quality, and marketability of films produced by Ghanaian Film Directors based in Accra.</w:t>
      </w:r>
    </w:p>
    <w:bookmarkEnd w:id="22"/>
    <w:bookmarkStart w:id="23" w:name="Xe948cc77e43dcd853fd681d8304eb95abce6e3e"/>
    <w:p>
      <w:pPr>
        <w:pStyle w:val="Heading2"/>
      </w:pPr>
      <w:r>
        <w:t xml:space="preserve">Impact: Cultural Identity and Economic Potential</w:t>
      </w:r>
    </w:p>
    <w:p>
      <w:pPr>
        <w:pStyle w:val="FirstParagraph"/>
      </w:pPr>
      <w:r>
        <w:t xml:space="preserve">Despite challenges, the impact of the Ghana Accra-based Film Director is profound. Their work actively constructs and disseminates contemporary Ghanaian cultural identity to both domestic audiences and international platforms like Netflix (which has featured several Ghanaian films). Films such as 'The Wedding Party' (co-produced with Nigeria but featuring significant Accra locations and crew) or 'Broken Silence' (a deeply Accra-set narrative) showcase the city's aesthetic and social nuances, challenging monolithic African stereotypes. Economically, the industry supported by these directors generates employment – from actors to cinematographers – particularly in Accra’s creative districts, contributing significantly to the informal economy. A 2023 Ghana Film Industry report highlighted that Accra-based productions account for over 75% of national film output.</w:t>
      </w:r>
    </w:p>
    <w:bookmarkEnd w:id="23"/>
    <w:bookmarkStart w:id="24" w:name="X744fec66fd176dedcb5e47157a9b2082483e75c"/>
    <w:p>
      <w:pPr>
        <w:pStyle w:val="Heading2"/>
      </w:pPr>
      <w:r>
        <w:t xml:space="preserve">Future Trajectory: The Path Forward for Film Directors in Ghana Accra</w:t>
      </w:r>
    </w:p>
    <w:p>
      <w:pPr>
        <w:pStyle w:val="FirstParagraph"/>
      </w:pPr>
      <w:r>
        <w:t xml:space="preserve">This dissertation concludes with actionable recommendations to empower the next generation of Film Directors in Ghana Accra. It advocates for strengthening Accra’s creative infrastructure through dedicated government-funded film centers offering affordable soundstages and editing suites, expanding scholarship programs at local universities specializing in practical filmmaking, and establishing robust co-production frameworks with international partners based *within* Accra. Crucially, it emphasizes that the success of the Film Director hinges on systemic support within Ghana Accra itself – not just sporadic international collaboration. The future of Ghanaian cinema lies in nurturing directors who are deeply rooted in Accra’s realities yet capable of engaging globally.</w:t>
      </w:r>
    </w:p>
    <w:bookmarkEnd w:id="24"/>
    <w:bookmarkStart w:id="25" w:name="conclusion-a-dissertation-necessity"/>
    <w:p>
      <w:pPr>
        <w:pStyle w:val="Heading2"/>
      </w:pPr>
      <w:r>
        <w:t xml:space="preserve">Conclusion: A Dissertation Necessity</w:t>
      </w:r>
    </w:p>
    <w:p>
      <w:pPr>
        <w:pStyle w:val="FirstParagraph"/>
      </w:pPr>
      <w:r>
        <w:t xml:space="preserve">This academic work underscores that the Film Director is central to Ghana's cultural renaissance, with Ghana Accra serving as the indispensable stage. Ignoring the specific context of Accra – its unique challenges, vibrant networks, and urban energy – renders any analysis of Ghanaian cinema incomplete. As a definitive Dissertation on this subject, it provides empirical evidence and localized insights critical for policymakers in Accra, funding bodies like the National Film Authority (NFA), and aspiring filmmakers themselves. The trajectory of Ghana's film industry is intrinsically linked to the capabilities, resilience, and creative vision of its Film Directors operating within the dynamic crucible of Ghana Accra. Supporting them is not merely an artistic endeavor; it is an investment in Ghana's cultural sovereignty and economic diversification.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Directors in Ghana Accra</dc:title>
  <dc:creator/>
  <dc:language>en</dc:language>
  <cp:keywords/>
  <dcterms:created xsi:type="dcterms:W3CDTF">2026-07-23T16:01:19Z</dcterms:created>
  <dcterms:modified xsi:type="dcterms:W3CDTF">2026-07-23T16:01:19Z</dcterms:modified>
</cp:coreProperties>
</file>

<file path=docProps/custom.xml><?xml version="1.0" encoding="utf-8"?>
<Properties xmlns="http://schemas.openxmlformats.org/officeDocument/2006/custom-properties" xmlns:vt="http://schemas.openxmlformats.org/officeDocument/2006/docPropsVTypes"/>
</file>