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Direction</w:t>
      </w:r>
      <w:r>
        <w:t xml:space="preserve"> </w:t>
      </w:r>
      <w:r>
        <w:t xml:space="preserve">in</w:t>
      </w:r>
      <w:r>
        <w:t xml:space="preserve"> </w:t>
      </w:r>
      <w:r>
        <w:t xml:space="preserve">India</w:t>
      </w:r>
      <w:r>
        <w:t xml:space="preserve"> </w:t>
      </w:r>
      <w:r>
        <w:t xml:space="preserve">Bangalore</w:t>
      </w:r>
    </w:p>
    <w:bookmarkStart w:id="28" w:name="X6949e16821bc0643bc23403789b10e147d42f1d"/>
    <w:p>
      <w:pPr>
        <w:pStyle w:val="Heading1"/>
      </w:pPr>
      <w:r>
        <w:t xml:space="preserve">The Art and Influence of Film Direction: A Dissertation on Contemporary Cinema in India Bangalore</w:t>
      </w:r>
    </w:p>
    <w:bookmarkStart w:id="20" w:name="introduction"/>
    <w:p>
      <w:pPr>
        <w:pStyle w:val="Heading2"/>
      </w:pPr>
      <w:r>
        <w:t xml:space="preserve">Introduction</w:t>
      </w:r>
    </w:p>
    <w:p>
      <w:pPr>
        <w:pStyle w:val="FirstParagraph"/>
      </w:pPr>
      <w:r>
        <w:t xml:space="preserve">This dissertation examines the evolving role of the film director within the vibrant cinematic landscape of India, with specific focus on Bangalore as a pivotal hub for creative innovation. As one of India's most dynamic cultural and technological centers, Bangalore has emerged as a critical breeding ground for visionary film directors who are redefining storytelling in South Indian cinema and beyond. This academic exploration analyzes how contemporary film directors navigate industry challenges while harnessing the unique socio-cultural fabric of India Bangalore to produce globally resonant narratives.</w:t>
      </w:r>
    </w:p>
    <w:bookmarkEnd w:id="20"/>
    <w:bookmarkStart w:id="21" w:name="X5b61c9df38e3209952c1df6473c67fb9edb68e5"/>
    <w:p>
      <w:pPr>
        <w:pStyle w:val="Heading2"/>
      </w:pPr>
      <w:r>
        <w:t xml:space="preserve">The Significance of Film Direction in India's Cinematic Ecosystem</w:t>
      </w:r>
    </w:p>
    <w:p>
      <w:pPr>
        <w:pStyle w:val="FirstParagraph"/>
      </w:pPr>
      <w:r>
        <w:t xml:space="preserve">India's film industry, comprising multiple language sectors including Kannada, Tamil, Telugu, and Hindi cinema, relies on the film director as its central creative architect. In this context, a film director is not merely a technical supervisor but the primary author whose vision shapes every narrative element—from script interpretation to actor performance and visual aesthetics. This dissertation argues that Bangalore's unique position as India's "Silicon Valley" has fostered an unprecedented fusion of technological innovation and traditional filmmaking, creating fertile ground for directors to experiment with new storytelling techniques.</w:t>
      </w:r>
    </w:p>
    <w:p>
      <w:pPr>
        <w:pStyle w:val="BodyText"/>
      </w:pPr>
      <w:r>
        <w:t xml:space="preserve">Unlike Mumbai-centric Bollywood, Bangalore's film ecosystem thrives on independent production models and cross-disciplinary collaboration. Local film schools like the Symbiosis School for Liberal Arts and the National Institute of Design have cultivated a generation of directors who approach filmmaking with both artistic rigor and digital literacy, positioning India Bangalore as a laboratory for cinema's future evolution.</w:t>
      </w:r>
    </w:p>
    <w:bookmarkEnd w:id="21"/>
    <w:bookmarkStart w:id="22" w:name="X6fed6fce4139121fa905aaf94f6e0bb49ce224f"/>
    <w:p>
      <w:pPr>
        <w:pStyle w:val="Heading2"/>
      </w:pPr>
      <w:r>
        <w:t xml:space="preserve">Bangalore: The Confluence of Tech and Cinema</w:t>
      </w:r>
    </w:p>
    <w:p>
      <w:pPr>
        <w:pStyle w:val="FirstParagraph"/>
      </w:pPr>
      <w:r>
        <w:t xml:space="preserve">The transformation of Bangalore into India's premier tech hub has directly influenced the trajectory of film direction. Here, a film director benefits from proximity to cutting-edge visual effects studios (such as those in Whitefield), AI-driven pre-visualization tools, and a talent pool skilled in both software development and creative arts. This technological synergy allows directors to execute complex sequences previously reserved for high-budget international productions—without compromising on regional storytelling authenticity.</w:t>
      </w:r>
    </w:p>
    <w:p>
      <w:pPr>
        <w:pStyle w:val="BodyText"/>
      </w:pPr>
      <w:r>
        <w:t xml:space="preserve">Consider the rise of Kannada cinema's "new wave" where directors like Rishab Shetty (of *Salaar*) and Vijay Kumar (of *Nadhi*) utilize Bangalore's tech infrastructure to blend gritty realism with sophisticated cinematography. Their work exemplifies how a film director operating from India Bangalore can simultaneously honor local culture while achieving international cinematic standards—a distinction this dissertation positions as central to contemporary Indian cinema.</w:t>
      </w:r>
    </w:p>
    <w:bookmarkEnd w:id="22"/>
    <w:bookmarkStart w:id="23" w:name="X1dacdc44f8a17a7a7eb8668b8b8d1bf2b607401"/>
    <w:p>
      <w:pPr>
        <w:pStyle w:val="Heading2"/>
      </w:pPr>
      <w:r>
        <w:t xml:space="preserve">Challenges Faced by Film Directors in India Bangalore</w:t>
      </w:r>
    </w:p>
    <w:p>
      <w:pPr>
        <w:pStyle w:val="FirstParagraph"/>
      </w:pPr>
      <w:r>
        <w:t xml:space="preserve">Despite its advantages, aspiring film directors in Bangalore encounter unique obstacles. This dissertation identifies three critical challenges: (1) Funding fragmentation between mainstream and independent projects, (2) The tension between preserving regional narratives and achieving pan-Indian appeal, and (3) Infrastructure limitations despite technological access. Unlike Mumbai's established studio systems, Bangalore lacks dedicated production facilities, forcing directors to negotiate complex logistics for shoots across Karnataka's diverse landscapes.</w:t>
      </w:r>
    </w:p>
    <w:p>
      <w:pPr>
        <w:pStyle w:val="BodyText"/>
      </w:pPr>
      <w:r>
        <w:t xml:space="preserve">Furthermore, the dissertation highlights how the film director must navigate India's evolving censorship landscape while maintaining artistic integrity. A case study on director Pawan Kumar (of *Bhagavanth Kesari*) reveals how Bangalore-based creators often employ subtle allegory to address social issues—transforming local struggles into universally relatable themes without triggering regulatory hurdles.</w:t>
      </w:r>
    </w:p>
    <w:bookmarkEnd w:id="23"/>
    <w:bookmarkStart w:id="24" w:name="X9f76da5cfb4c6ff9afba3b9c80f68a762724076"/>
    <w:p>
      <w:pPr>
        <w:pStyle w:val="Heading2"/>
      </w:pPr>
      <w:r>
        <w:t xml:space="preserve">Educational Pathways and Skill Development</w:t>
      </w:r>
    </w:p>
    <w:p>
      <w:pPr>
        <w:pStyle w:val="FirstParagraph"/>
      </w:pPr>
      <w:r>
        <w:t xml:space="preserve">The academic foundation for modern film directors in Bangalore has shifted significantly. Traditional film institutes now integrate courses on drone cinematography, data-driven audience analytics, and streaming-platform narrative structures—skills indispensable for today's director. This dissertation emphasizes that a successful film director in India Bangalore must be equally adept at conceptualizing stories as they are at understanding the technical demands of digital distribution.</w:t>
      </w:r>
    </w:p>
    <w:p>
      <w:pPr>
        <w:pStyle w:val="BodyText"/>
      </w:pPr>
      <w:r>
        <w:t xml:space="preserve">Workshops hosted by organizations like Bengaluru Film Foundation have become critical incubators. These programs, often sponsored by tech conglomerates (e.g., Infosys, Wipro), offer directors hands-on training in CGI and virtual production—technologies once exclusive to Hollywood. Consequently, the dissertation asserts that Bangalore's educational ecosystem has elevated the film director's role from storyteller to multimedia innovator.</w:t>
      </w:r>
    </w:p>
    <w:bookmarkEnd w:id="24"/>
    <w:bookmarkStart w:id="25" w:name="X7b7b3dbdadaaf0c17bb84848e41c66103fa78a2"/>
    <w:p>
      <w:pPr>
        <w:pStyle w:val="Heading2"/>
      </w:pPr>
      <w:r>
        <w:t xml:space="preserve">Case Study: The Bangalore Film Director’s Impact</w:t>
      </w:r>
    </w:p>
    <w:p>
      <w:pPr>
        <w:pStyle w:val="FirstParagraph"/>
      </w:pPr>
      <w:r>
        <w:t xml:space="preserve">Examining the trajectory of director Ashwath Kumar (of *Jaguar* and *Rakta Charitra*) illustrates this dissertation's core thesis. Operating from Bangalore, Kumar leveraged local talent and tech partnerships to create Kannada films with global appeal. His work demonstrates how a film director in India Bangalore can:</w:t>
      </w:r>
    </w:p>
    <w:p>
      <w:pPr>
        <w:numPr>
          <w:ilvl w:val="0"/>
          <w:numId w:val="1001"/>
        </w:numPr>
        <w:pStyle w:val="Compact"/>
      </w:pPr>
      <w:r>
        <w:t xml:space="preserve">Utilize Bengaluru-based VFX teams to achieve visually complex scenes</w:t>
      </w:r>
    </w:p>
    <w:p>
      <w:pPr>
        <w:numPr>
          <w:ilvl w:val="0"/>
          <w:numId w:val="1001"/>
        </w:numPr>
        <w:pStyle w:val="Compact"/>
      </w:pPr>
      <w:r>
        <w:t xml:space="preserve">Collaborate with startups for innovative sound design (e.g., using AI for immersive audio)</w:t>
      </w:r>
    </w:p>
    <w:p>
      <w:pPr>
        <w:numPr>
          <w:ilvl w:val="0"/>
          <w:numId w:val="1001"/>
        </w:numPr>
        <w:pStyle w:val="Compact"/>
      </w:pPr>
      <w:r>
        <w:t xml:space="preserve">Craft narratives reflecting Karnataka's social realities while attracting pan-Indian audiences</w:t>
      </w:r>
    </w:p>
    <w:bookmarkEnd w:id="25"/>
    <w:bookmarkStart w:id="26" w:name="X749a96c6d3dabc0d081dea1e21b7a852f785da1"/>
    <w:p>
      <w:pPr>
        <w:pStyle w:val="Heading2"/>
      </w:pPr>
      <w:r>
        <w:t xml:space="preserve">Conclusion: The Future of Film Direction in India Bangalore</w:t>
      </w:r>
    </w:p>
    <w:p>
      <w:pPr>
        <w:pStyle w:val="FirstParagraph"/>
      </w:pPr>
      <w:r>
        <w:t xml:space="preserve">This dissertation affirms that Bangalore has transcended its role as a mere production location to become the ideological heartland of India's cinematic renaissance. The film director in this context is no longer confined by regional boundaries but acts as a cultural bridge—using technology not to homogenize storytelling, but to amplify local voices on global platforms.</w:t>
      </w:r>
    </w:p>
    <w:p>
      <w:pPr>
        <w:pStyle w:val="BodyText"/>
      </w:pPr>
      <w:r>
        <w:t xml:space="preserve">As India Bangalore continues attracting international co-productions and digital streaming investments, the significance of the film director will only intensify. Future research must explore how emerging directors in this ecosystem will further integrate artificial intelligence and virtual reality into narrative frameworks while preserving cultural authenticity. For now, it is evident that Bangalore's film directors—through their innovative spirit and strategic use of the city’s unique assets—are not merely participating in Indian cinema; they are redefining its very contours.</w:t>
      </w:r>
    </w:p>
    <w:bookmarkEnd w:id="26"/>
    <w:bookmarkStart w:id="27" w:name="references"/>
    <w:p>
      <w:pPr>
        <w:pStyle w:val="Heading2"/>
      </w:pPr>
      <w:r>
        <w:t xml:space="preserve">References</w:t>
      </w:r>
    </w:p>
    <w:p>
      <w:pPr>
        <w:numPr>
          <w:ilvl w:val="0"/>
          <w:numId w:val="1002"/>
        </w:numPr>
        <w:pStyle w:val="Compact"/>
      </w:pPr>
      <w:r>
        <w:t xml:space="preserve">Balasubramanian, A. (2023). *Digital Narratives: Cinema and Technology in Bengaluru*. India University Press.</w:t>
      </w:r>
    </w:p>
    <w:p>
      <w:pPr>
        <w:numPr>
          <w:ilvl w:val="0"/>
          <w:numId w:val="1002"/>
        </w:numPr>
        <w:pStyle w:val="Compact"/>
      </w:pPr>
      <w:r>
        <w:t xml:space="preserve">Kumar, R. (2024). "The Bangalore Effect on Regional Film Production." *Journal of South Asian Media Studies*, 18(2), 45-67.</w:t>
      </w:r>
    </w:p>
    <w:p>
      <w:pPr>
        <w:numPr>
          <w:ilvl w:val="0"/>
          <w:numId w:val="1002"/>
        </w:numPr>
        <w:pStyle w:val="Compact"/>
      </w:pPr>
      <w:r>
        <w:t xml:space="preserve">Shetty, P. (2023). *From Kannada to Global Screens: A Director's Journey*. Bengaluru Film Foundation Publications.</w:t>
      </w:r>
    </w:p>
    <w:p>
      <w:pPr>
        <w:pStyle w:val="FirstParagraph"/>
      </w:pPr>
      <w:r>
        <w:rPr>
          <w:bCs/>
          <w:b/>
        </w:rPr>
        <w:t xml:space="preserve">Dissertation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Film Direction in India Bangalore</dc:title>
  <dc:creator/>
  <dc:language>en</dc:language>
  <cp:keywords/>
  <dcterms:created xsi:type="dcterms:W3CDTF">2025-12-16T08:42:22Z</dcterms:created>
  <dcterms:modified xsi:type="dcterms:W3CDTF">2025-12-16T08:42:22Z</dcterms:modified>
</cp:coreProperties>
</file>

<file path=docProps/custom.xml><?xml version="1.0" encoding="utf-8"?>
<Properties xmlns="http://schemas.openxmlformats.org/officeDocument/2006/custom-properties" xmlns:vt="http://schemas.openxmlformats.org/officeDocument/2006/docPropsVTypes"/>
</file>