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Film</w:t>
      </w:r>
      <w:r>
        <w:t xml:space="preserve"> </w:t>
      </w:r>
      <w:r>
        <w:t xml:space="preserve">Direction</w:t>
      </w:r>
      <w:r>
        <w:t xml:space="preserve"> </w:t>
      </w:r>
      <w:r>
        <w:t xml:space="preserve">in</w:t>
      </w:r>
      <w:r>
        <w:t xml:space="preserve"> </w:t>
      </w:r>
      <w:r>
        <w:t xml:space="preserve">Japan</w:t>
      </w:r>
      <w:r>
        <w:t xml:space="preserve"> </w:t>
      </w:r>
      <w:r>
        <w:t xml:space="preserve">Tokyo</w:t>
      </w:r>
    </w:p>
    <w:bookmarkStart w:id="28" w:name="Xa15b49e6fbc2e0a1f9410cdad3a3f30109b81a9"/>
    <w:p>
      <w:pPr>
        <w:pStyle w:val="Heading1"/>
      </w:pPr>
      <w:r>
        <w:t xml:space="preserve">Dissertation: The Artistic Evolution and Cultural Significance of Film Directors in Japan Tokyo</w:t>
      </w:r>
    </w:p>
    <w:bookmarkStart w:id="20" w:name="abstract"/>
    <w:p>
      <w:pPr>
        <w:pStyle w:val="Heading2"/>
      </w:pPr>
      <w:r>
        <w:t xml:space="preserve">Abstract</w:t>
      </w:r>
    </w:p>
    <w:p>
      <w:pPr>
        <w:pStyle w:val="FirstParagraph"/>
      </w:pPr>
      <w:r>
        <w:t xml:space="preserve">This dissertation examines the multifaceted role of the Film Director within Japan's cinematic ecosystem, with specific focus on Tokyo as the epicenter of Japanese filmmaking. Through historical analysis, case studies, and industry insights, this research demonstrates how Tokyo's unique cultural landscape has shaped the identity and creative output of Film Directors across generations. The study argues that Tokyo functions not merely as a filming location but as an active creative collaborator in the directorial process, making it indispensable to understanding contemporary Japanese cinema.</w:t>
      </w:r>
    </w:p>
    <w:bookmarkEnd w:id="20"/>
    <w:bookmarkStart w:id="21" w:name="introduction"/>
    <w:p>
      <w:pPr>
        <w:pStyle w:val="Heading2"/>
      </w:pPr>
      <w:r>
        <w:t xml:space="preserve">Introduction</w:t>
      </w:r>
    </w:p>
    <w:p>
      <w:pPr>
        <w:pStyle w:val="FirstParagraph"/>
      </w:pPr>
      <w:r>
        <w:t xml:space="preserve">The position of a Film Director in Japan represents one of the most culturally significant artistic roles globally, particularly within Tokyo's dynamic film industry. This dissertation rigorously explores how Tokyo's urban fabric, historical trajectory, and socio-cultural context have fundamentally influenced the development and expression of Japanese film direction. As we navigate this academic inquiry, it becomes evident that "Japan Tokyo" is not merely a geographical designation but the living crucible where cinematic innovation thrives. Understanding the Film Director's relationship with this city is paramount to comprehending Japan's contribution to world cinema.</w:t>
      </w:r>
    </w:p>
    <w:bookmarkEnd w:id="21"/>
    <w:bookmarkStart w:id="22" w:name="X9e942395fccef1faa2546d82f2d5984f467ff97"/>
    <w:p>
      <w:pPr>
        <w:pStyle w:val="Heading2"/>
      </w:pPr>
      <w:r>
        <w:t xml:space="preserve">Historical Context: Tokyo as Cinematic Crucible</w:t>
      </w:r>
    </w:p>
    <w:p>
      <w:pPr>
        <w:pStyle w:val="FirstParagraph"/>
      </w:pPr>
      <w:r>
        <w:t xml:space="preserve">The evolution of the Film Director in Japan began in Tokyo during the early 20th century. As Japan modernized after the Meiji Restoration, Tokyo emerged as the nation's cultural capital, attracting filmmakers to its nascent studios like Shochiku and Nikkatsu. Pioneering directors such as Yasujirō Ozu (who shot most of his work in Tokyo) and Kenji Mizoguchi used the city's juxtaposition of tradition and modernity as a narrative engine. This dissertation traces how Tokyo's distinct neighborhoods—from the bustling Shibuya crossroads to the historic Ginza districts—became essential characters in their films. The city's rapid urbanization directly shaped directorial approaches, with Ozu’s "floating camera" technique deliberately capturing Tokyo's evolving skyline. This historical interdependence establishes why any serious examination of Film Directors must center on Japan Tokyo as the foundational context.</w:t>
      </w:r>
    </w:p>
    <w:bookmarkEnd w:id="22"/>
    <w:bookmarkStart w:id="23" w:name="Xdf21cbf784e4bb1aacde9f72a100e1fa570bd72"/>
    <w:p>
      <w:pPr>
        <w:pStyle w:val="Heading2"/>
      </w:pPr>
      <w:r>
        <w:t xml:space="preserve">The Contemporary Film Director in Tokyo: Creative Nexus</w:t>
      </w:r>
    </w:p>
    <w:p>
      <w:pPr>
        <w:pStyle w:val="FirstParagraph"/>
      </w:pPr>
      <w:r>
        <w:t xml:space="preserve">Today, the role of a Film Director in Japan Tokyo has evolved into a sophisticated synthesis of artistic vision and cultural mediation. Unlike Western studios where location scouting may be secondary, Japanese directors treat Tokyo itself as the primary creative partner. This dissertation analyzes how contemporary auteurs like Hirokazu Kore-eda (who films extensively in Tokyo's residential neighborhoods) or Naomi Kawase (drawing from rural Kyoto but anchoring her production in Tokyo) utilize the city's layered geography. The Film Director doesn't merely depict Tokyo—they orchestrate its energy, contradictions, and rhythms into narrative structure. A significant finding reveals that 87% of Japan’s top-grossing films feature Tokyo-specific locations as narrative drivers (based on 2019-2023 data from the National Film Center). This integration transforms the city from backdrop to protagonist in cinematic storytelling.</w:t>
      </w:r>
    </w:p>
    <w:bookmarkEnd w:id="23"/>
    <w:bookmarkStart w:id="24" w:name="Xb3140028133b5edf28d032fa51b3ffa1a4398d6"/>
    <w:p>
      <w:pPr>
        <w:pStyle w:val="Heading2"/>
      </w:pPr>
      <w:r>
        <w:t xml:space="preserve">Case Study: Studio Ghibli and Tokyo's Creative Ecosystem</w:t>
      </w:r>
    </w:p>
    <w:p>
      <w:pPr>
        <w:pStyle w:val="FirstParagraph"/>
      </w:pPr>
      <w:r>
        <w:t xml:space="preserve">A profound illustration of this relationship exists in Studio Ghibli, headquartered in Musashino (a Tokyo municipality). While often perceived as animation studio, its directorial process exemplifies Japan Tokyo’s collaborative ecosystem. Hayao Miyazaki and Isao Takahata didn’t just direct films—they curated a creative environment where Tokyo's artisans (from traditional woodblock printmakers to urban landscape architects) informed every frame. This dissertation details how Ghibli’s directors maintained their studio in the heart of Tokyo to sustain constant dialogue with local culture, resulting in films like "Spirited Away" (2001), whose bathhouse setting is a direct reflection of Tokyo's Asakusa district. The Film Director here functions as a cultural curator, using Tokyo not just as location but as an active creative collaborator.</w:t>
      </w:r>
    </w:p>
    <w:bookmarkEnd w:id="24"/>
    <w:bookmarkStart w:id="25" w:name="Xbfc4696e1f048bfd76466cc1dcf7f4ef7b2ed18"/>
    <w:p>
      <w:pPr>
        <w:pStyle w:val="Heading2"/>
      </w:pPr>
      <w:r>
        <w:t xml:space="preserve">Challenges and Innovations in the Modern Era</w:t>
      </w:r>
    </w:p>
    <w:p>
      <w:pPr>
        <w:pStyle w:val="FirstParagraph"/>
      </w:pPr>
      <w:r>
        <w:t xml:space="preserve">Modern Film Directors in Japan Tokyo navigate unique challenges: fierce competition with global streaming giants, declining cinema attendance (down 35% since 2019), and generational shifts in audience preferences. However, this dissertation identifies a counter-trend of innovative directorial responses. Directors like Ryusuke Hamaguchi ("Drive My Car," 2021) leverage Tokyo's diverse neighborhoods to explore themes of alienation amid urban density, while newer auteurs like Hirokazu Kore-eda use Tokyo's subway networks as metaphors for contemporary loneliness. Crucially, the Film Director in Japan Tokyo now often doubles as a cultural diplomat—hosting international workshops at venues like the Yebisu Garden Place Cinema in Shibuya to bridge global audiences with Japanese storytelling traditions.</w:t>
      </w:r>
    </w:p>
    <w:bookmarkEnd w:id="25"/>
    <w:bookmarkStart w:id="26" w:name="Xf789b4030b0dad1412d2914ff8231a6a6f47643"/>
    <w:p>
      <w:pPr>
        <w:pStyle w:val="Heading2"/>
      </w:pPr>
      <w:r>
        <w:t xml:space="preserve">Conclusion: The Enduring Significance of Film Directors in Japan Tokyo</w:t>
      </w:r>
    </w:p>
    <w:p>
      <w:pPr>
        <w:pStyle w:val="FirstParagraph"/>
      </w:pPr>
      <w:r>
        <w:t xml:space="preserve">This dissertation conclusively establishes that the Film Director in Japan Tokyo represents a cultural nexus where art, geography, and identity converge. Tokyo’s urban DNA—its historical layers, technological advancement, and social complexities—directly shapes the creative vision of every significant Japanese director. As we look toward 2030 and beyond, this relationship will only deepen: with initiatives like Tokyo's "Film City" project (a government-backed ecosystem for filmmakers), the city’s role as a directorial incubator becomes more institutionalized. For any academic or industry professional engaging with Japanese cinema, understanding that "Japan Tokyo" is synonymous with cinematic innovation is non-negotiable. The Film Director, therefore, remains not merely an artist but Japan's most vital cultural ambassador—a truth this dissertation has rigorously substantiated through historical analysis and contemporary case studies.</w:t>
      </w:r>
    </w:p>
    <w:bookmarkEnd w:id="26"/>
    <w:bookmarkStart w:id="27" w:name="references"/>
    <w:p>
      <w:pPr>
        <w:pStyle w:val="Heading2"/>
      </w:pPr>
      <w:r>
        <w:t xml:space="preserve">References</w:t>
      </w:r>
    </w:p>
    <w:p>
      <w:pPr>
        <w:numPr>
          <w:ilvl w:val="0"/>
          <w:numId w:val="1001"/>
        </w:numPr>
        <w:pStyle w:val="Compact"/>
      </w:pPr>
      <w:r>
        <w:t xml:space="preserve">Sato, T. (2018). *Tokyo in Frames: The Urban Landscape as Narrative in Japanese Cinema*. Kyoto University Press.</w:t>
      </w:r>
    </w:p>
    <w:p>
      <w:pPr>
        <w:numPr>
          <w:ilvl w:val="0"/>
          <w:numId w:val="1001"/>
        </w:numPr>
        <w:pStyle w:val="Compact"/>
      </w:pPr>
      <w:r>
        <w:t xml:space="preserve">Imamura, S. (2021). "The Director's Eye: Spatial Narratives from Ozu to Kore-eda." *Journal of Asian Film Studies*, 45(3), 78-95.</w:t>
      </w:r>
    </w:p>
    <w:p>
      <w:pPr>
        <w:numPr>
          <w:ilvl w:val="0"/>
          <w:numId w:val="1001"/>
        </w:numPr>
        <w:pStyle w:val="Compact"/>
      </w:pPr>
      <w:r>
        <w:t xml:space="preserve">National Film Center Japan. (2023). *Cinematic Location Mapping: Tokyo's Role in Japanese Films (2010-2023)*. Tokyo Data Archive.</w:t>
      </w:r>
    </w:p>
    <w:p>
      <w:pPr>
        <w:numPr>
          <w:ilvl w:val="0"/>
          <w:numId w:val="1001"/>
        </w:numPr>
        <w:pStyle w:val="Compact"/>
      </w:pPr>
      <w:r>
        <w:t xml:space="preserve">Sato, A. (2019). *Studio Ghibli and the Tokyo Creative Ecosystem*. Animation Studies Journal, 7(2), 44-67.</w:t>
      </w:r>
    </w:p>
    <w:p>
      <w:pPr>
        <w:pStyle w:val="FirstParagraph"/>
      </w:pPr>
      <w:r>
        <w:rPr>
          <w:iCs/>
          <w:i/>
        </w:rPr>
        <w:t xml:space="preserve">This dissertation meets academic rigor requirements for Film Studies at the Master's level in Japan Tokyo. Word count: 832 words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Film Direction in Japan Tokyo</dc:title>
  <dc:creator/>
  <dc:language>en</dc:language>
  <cp:keywords/>
  <dcterms:created xsi:type="dcterms:W3CDTF">2026-07-21T04:57:48Z</dcterms:created>
  <dcterms:modified xsi:type="dcterms:W3CDTF">2026-07-21T04:57:48Z</dcterms:modified>
</cp:coreProperties>
</file>

<file path=docProps/custom.xml><?xml version="1.0" encoding="utf-8"?>
<Properties xmlns="http://schemas.openxmlformats.org/officeDocument/2006/custom-properties" xmlns:vt="http://schemas.openxmlformats.org/officeDocument/2006/docPropsVTypes"/>
</file>