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bookmarkStart w:id="26" w:name="X080c5235c19b22399a72045eab4349fc5d86fa1"/>
    <w:p>
      <w:pPr>
        <w:pStyle w:val="Heading1"/>
      </w:pPr>
      <w:r>
        <w:t xml:space="preserve">The Artistic Evolution: Film Directors as Cultural Architects in Kuwait City</w:t>
      </w:r>
    </w:p>
    <w:p>
      <w:pPr>
        <w:pStyle w:val="FirstParagraph"/>
      </w:pPr>
      <w:r>
        <w:rPr>
          <w:bCs/>
          <w:b/>
        </w:rPr>
        <w:t xml:space="preserve">This Dissertation examines the transformative role of the Film Director within the cultural and cinematic landscape of Kuwait, with specific focus on Kuwait City as a burgeoning hub for Arab cinema.</w:t>
      </w:r>
      <w:r>
        <w:t xml:space="preserve"> </w:t>
      </w:r>
      <w:r>
        <w:t xml:space="preserve">As global film industries expand, this research explores how local directors navigate tradition, modernity, and identity through their creative work. The significance of understanding these artistic contributions becomes increasingly vital in</w:t>
      </w:r>
      <w:r>
        <w:t xml:space="preserve"> </w:t>
      </w:r>
      <w:r>
        <w:rPr>
          <w:iCs/>
          <w:i/>
        </w:rPr>
        <w:t xml:space="preserve">Kuwait City</w:t>
      </w:r>
      <w:r>
        <w:t xml:space="preserve">, where cinematic expression is rapidly evolving beyond its historical constraints.</w:t>
      </w:r>
    </w:p>
    <w:bookmarkStart w:id="20" w:name="Xa7adbb23fa82991338e6086074337299e715377"/>
    <w:p>
      <w:pPr>
        <w:pStyle w:val="Heading2"/>
      </w:pPr>
      <w:r>
        <w:t xml:space="preserve">Historical Context: From Censorship to Creative Awakening</w:t>
      </w:r>
    </w:p>
    <w:p>
      <w:pPr>
        <w:pStyle w:val="FirstParagraph"/>
      </w:pPr>
      <w:r>
        <w:t xml:space="preserve">For decades, Kuwait's film industry operated under significant limitations. Prior to the 2010s, Kuwaiti cinema primarily consisted of short documentaries and television productions with minimal theatrical release opportunities. The role of the Film Director was often confined to adapting existing cultural narratives rather than pioneering new cinematic languages. This Dissertation argues that</w:t>
      </w:r>
      <w:r>
        <w:t xml:space="preserve"> </w:t>
      </w:r>
      <w:r>
        <w:rPr>
          <w:iCs/>
          <w:i/>
        </w:rPr>
        <w:t xml:space="preserve">Kuwait City</w:t>
      </w:r>
      <w:r>
        <w:t xml:space="preserve"> </w:t>
      </w:r>
      <w:r>
        <w:t xml:space="preserve">has now become a critical incubator for a new generation of directors who are challenging these limitations. The shift began with the establishment of institutions like the Kuwait Film Society in 2015 and government initiatives supporting local productions, creating space for directors to explore previously restricted themes.</w:t>
      </w:r>
    </w:p>
    <w:bookmarkEnd w:id="20"/>
    <w:bookmarkStart w:id="21" w:name="X10219105fd4e270e0812ec344cb162de600faad"/>
    <w:p>
      <w:pPr>
        <w:pStyle w:val="Heading2"/>
      </w:pPr>
      <w:r>
        <w:t xml:space="preserve">The Contemporary Film Director: Balancing Tradition and Innovation</w:t>
      </w:r>
    </w:p>
    <w:p>
      <w:pPr>
        <w:pStyle w:val="FirstParagraph"/>
      </w:pPr>
      <w:r>
        <w:t xml:space="preserve">Today's successful Film Director in</w:t>
      </w:r>
      <w:r>
        <w:t xml:space="preserve"> </w:t>
      </w:r>
      <w:r>
        <w:rPr>
          <w:iCs/>
          <w:i/>
        </w:rPr>
        <w:t xml:space="preserve">Kuwait City</w:t>
      </w:r>
      <w:r>
        <w:t xml:space="preserve"> </w:t>
      </w:r>
      <w:r>
        <w:t xml:space="preserve">operates at a fascinating intersection of heritage and innovation. Directors such as Waleed Al-Mohammad (creator of the acclaimed short film "The Last Taxi") and Laila Al-Suwaidi (director of the social drama "Beneath the Sand") exemplify this dual approach. Their work demonstrates how a Film Director can honor Kuwaiti cultural identity while engaging with universal storytelling techniques. This Dissertation highlights that contemporary directors are no longer merely storytellers but cultural interpreters who navigate complex societal expectations through visual language.</w:t>
      </w:r>
    </w:p>
    <w:p>
      <w:pPr>
        <w:pStyle w:val="BodyText"/>
      </w:pPr>
      <w:r>
        <w:t xml:space="preserve">Crucially, the Film Director in</w:t>
      </w:r>
      <w:r>
        <w:t xml:space="preserve"> </w:t>
      </w:r>
      <w:r>
        <w:rPr>
          <w:iCs/>
          <w:i/>
        </w:rPr>
        <w:t xml:space="preserve">Kuwait City</w:t>
      </w:r>
      <w:r>
        <w:t xml:space="preserve"> </w:t>
      </w:r>
      <w:r>
        <w:t xml:space="preserve">must consider multiple audiences: traditional Kuwaiti viewers seeking relatable narratives, international film festival curators demanding artistic innovation, and regional broadcasters requiring culturally sensitive content. The success of directors like Ali Al-Saadi (whose documentary "Kuwait: A Nation's Memory" premiered at the Dubai International Film Festival) proves this balancing act is achievable when the Film Director possesses deep cultural literacy alongside technical expertise.</w:t>
      </w:r>
    </w:p>
    <w:bookmarkEnd w:id="21"/>
    <w:bookmarkStart w:id="22" w:name="Xada4aa6c8758e63869f418cdf5098fe157d859a"/>
    <w:p>
      <w:pPr>
        <w:pStyle w:val="Heading2"/>
      </w:pPr>
      <w:r>
        <w:t xml:space="preserve">Challenges Facing Kuwait City's Film Directors</w:t>
      </w:r>
    </w:p>
    <w:p>
      <w:pPr>
        <w:pStyle w:val="FirstParagraph"/>
      </w:pPr>
      <w:r>
        <w:t xml:space="preserve">This Dissertation identifies three persistent challenges for emerging directors in</w:t>
      </w:r>
      <w:r>
        <w:t xml:space="preserve"> </w:t>
      </w:r>
      <w:r>
        <w:rPr>
          <w:iCs/>
          <w:i/>
        </w:rPr>
        <w:t xml:space="preserve">Kuwait City</w:t>
      </w:r>
      <w:r>
        <w:t xml:space="preserve">:</w:t>
      </w:r>
    </w:p>
    <w:p>
      <w:pPr>
        <w:numPr>
          <w:ilvl w:val="0"/>
          <w:numId w:val="1001"/>
        </w:numPr>
        <w:pStyle w:val="Compact"/>
      </w:pPr>
      <w:r>
        <w:rPr>
          <w:bCs/>
          <w:b/>
        </w:rPr>
        <w:t xml:space="preserve">Funding Limitations:</w:t>
      </w:r>
      <w:r>
        <w:t xml:space="preserve"> </w:t>
      </w:r>
      <w:r>
        <w:t xml:space="preserve">Despite government support, budgets remain modest compared to global standards. A Film Director often must secure personal funding or collaborate with international partners to realize ambitious projects.</w:t>
      </w:r>
    </w:p>
    <w:p>
      <w:pPr>
        <w:numPr>
          <w:ilvl w:val="0"/>
          <w:numId w:val="1001"/>
        </w:numPr>
        <w:pStyle w:val="Compact"/>
      </w:pPr>
      <w:r>
        <w:rPr>
          <w:bCs/>
          <w:b/>
        </w:rPr>
        <w:t xml:space="preserve">Societal Expectations:</w:t>
      </w:r>
      <w:r>
        <w:t xml:space="preserve"> </w:t>
      </w:r>
      <w:r>
        <w:t xml:space="preserve">Directors face pressure to avoid "controversial" themes related to gender, politics, or social structure. The most successful Film Directors navigate this by embedding social commentary within culturally resonant stories rather than direct confrontation.</w:t>
      </w:r>
    </w:p>
    <w:p>
      <w:pPr>
        <w:numPr>
          <w:ilvl w:val="0"/>
          <w:numId w:val="1001"/>
        </w:numPr>
        <w:pStyle w:val="Compact"/>
      </w:pPr>
      <w:r>
        <w:t xml:space="preserve">Infrastructure Gaps:</w:t>
      </w:r>
    </w:p>
    <w:p>
      <w:pPr>
        <w:pStyle w:val="FirstParagraph"/>
      </w:pPr>
      <w:r>
        <w:t xml:space="preserve">The absence of dedicated film schools in Kuwait necessitates that aspiring directors pursue international training, creating a knowledge gap. This Dissertation proposes establishing a specialized cinema academy in</w:t>
      </w:r>
      <w:r>
        <w:t xml:space="preserve"> </w:t>
      </w:r>
      <w:r>
        <w:rPr>
          <w:iCs/>
          <w:i/>
        </w:rPr>
        <w:t xml:space="preserve">Kuwait City</w:t>
      </w:r>
      <w:r>
        <w:t xml:space="preserve"> </w:t>
      </w:r>
      <w:r>
        <w:t xml:space="preserve">to cultivate local talent and address these challenges systematically.</w:t>
      </w:r>
    </w:p>
    <w:bookmarkEnd w:id="22"/>
    <w:bookmarkStart w:id="23" w:name="case-study-the-impact-of-dust-2023"/>
    <w:p>
      <w:pPr>
        <w:pStyle w:val="Heading2"/>
      </w:pPr>
      <w:r>
        <w:t xml:space="preserve">Case Study: The Impact of "Dust" (2023)</w:t>
      </w:r>
    </w:p>
    <w:p>
      <w:pPr>
        <w:pStyle w:val="FirstParagraph"/>
      </w:pPr>
      <w:r>
        <w:t xml:space="preserve">A pivotal moment for Kuwaiti cinema came with the release of "Dust," directed by Sara Al-Harbi. This Dissertation analyzes how the Film Director used minimal dialogue and visually rich sequences to explore generational conflict in</w:t>
      </w:r>
      <w:r>
        <w:t xml:space="preserve"> </w:t>
      </w:r>
      <w:r>
        <w:rPr>
          <w:iCs/>
          <w:i/>
        </w:rPr>
        <w:t xml:space="preserve">Kuwait City</w:t>
      </w:r>
      <w:r>
        <w:t xml:space="preserve">'s rapidly modernizing neighborhoods. The film's success at the Gulf Film Festival demonstrated that audiences crave authentic local narratives presented with international artistic standards. "Dust" became a cultural touchstone, proving that Kuwaiti stories could achieve both critical acclaim and commercial viability when helmed by a skilled Film Director.</w:t>
      </w:r>
    </w:p>
    <w:bookmarkEnd w:id="23"/>
    <w:bookmarkStart w:id="24" w:name="X957a13d62fbe10a24f9cbed9d1d11620a711de3"/>
    <w:p>
      <w:pPr>
        <w:pStyle w:val="Heading2"/>
      </w:pPr>
      <w:r>
        <w:t xml:space="preserve">Future Trajectories: The Film Director's Expanding Role</w:t>
      </w:r>
    </w:p>
    <w:p>
      <w:pPr>
        <w:pStyle w:val="FirstParagraph"/>
      </w:pPr>
      <w:r>
        <w:t xml:space="preserve">This Dissertation concludes that the future of filmmaking in</w:t>
      </w:r>
      <w:r>
        <w:t xml:space="preserve"> </w:t>
      </w:r>
      <w:r>
        <w:rPr>
          <w:iCs/>
          <w:i/>
        </w:rPr>
        <w:t xml:space="preserve">Kuwait City</w:t>
      </w:r>
      <w:r>
        <w:t xml:space="preserve"> </w:t>
      </w:r>
      <w:r>
        <w:t xml:space="preserve">hinges on three strategic shifts:</w:t>
      </w:r>
    </w:p>
    <w:p>
      <w:pPr>
        <w:numPr>
          <w:ilvl w:val="0"/>
          <w:numId w:val="1002"/>
        </w:numPr>
        <w:pStyle w:val="Compact"/>
      </w:pPr>
      <w:r>
        <w:rPr>
          <w:bCs/>
          <w:b/>
        </w:rPr>
        <w:t xml:space="preserve">Economic Diversification:</w:t>
      </w:r>
      <w:r>
        <w:t xml:space="preserve"> </w:t>
      </w:r>
      <w:r>
        <w:t xml:space="preserve">Creating sustainable revenue streams through digital platforms and streaming partnerships to reduce reliance on traditional theatrical releases.</w:t>
      </w:r>
    </w:p>
    <w:p>
      <w:pPr>
        <w:numPr>
          <w:ilvl w:val="0"/>
          <w:numId w:val="1002"/>
        </w:numPr>
        <w:pStyle w:val="Compact"/>
      </w:pPr>
      <w:r>
        <w:rPr>
          <w:bCs/>
          <w:b/>
        </w:rPr>
        <w:t xml:space="preserve">Cultural Dialogue:</w:t>
      </w:r>
      <w:r>
        <w:t xml:space="preserve"> </w:t>
      </w:r>
      <w:r>
        <w:t xml:space="preserve">Encouraging Film Directors to collaborate with regional artists across the Gulf, fostering a shared cinematic vocabulary that respects local identities while embracing Arab unity.</w:t>
      </w:r>
    </w:p>
    <w:p>
      <w:pPr>
        <w:numPr>
          <w:ilvl w:val="0"/>
          <w:numId w:val="1002"/>
        </w:numPr>
        <w:pStyle w:val="Compact"/>
      </w:pPr>
      <w:r>
        <w:rPr>
          <w:bCs/>
          <w:b/>
        </w:rPr>
        <w:t xml:space="preserve">Educational Infrastructure:</w:t>
      </w:r>
      <w:r>
        <w:t xml:space="preserve"> </w:t>
      </w:r>
      <w:r>
        <w:t xml:space="preserve">Developing specialized training programs in Kuwait City to produce homegrown talent capable of competing globally without compromising cultural authenticity.</w:t>
      </w:r>
    </w:p>
    <w:p>
      <w:pPr>
        <w:pStyle w:val="FirstParagraph"/>
      </w:pPr>
      <w:r>
        <w:t xml:space="preserve">The Film Director is no longer merely a creative executor but a key architect of national identity. In a city like</w:t>
      </w:r>
      <w:r>
        <w:t xml:space="preserve"> </w:t>
      </w:r>
      <w:r>
        <w:rPr>
          <w:iCs/>
          <w:i/>
        </w:rPr>
        <w:t xml:space="preserve">Kuwait City</w:t>
      </w:r>
      <w:r>
        <w:t xml:space="preserve">, where urban landscapes rapidly transform from traditional souqs to modern skyscrapers, the Film Director captures these transitions through visual storytelling that resonates with both local and global audiences. This Dissertation affirms that investing in Kuwaiti Film Directors is not just about cinema—it's an investment in cultural sovereignty.</w:t>
      </w:r>
    </w:p>
    <w:bookmarkEnd w:id="24"/>
    <w:bookmarkStart w:id="25" w:name="Xa4bffea048c0885e019f106b5e6c4465e8b5d69"/>
    <w:p>
      <w:pPr>
        <w:pStyle w:val="Heading2"/>
      </w:pPr>
      <w:r>
        <w:t xml:space="preserve">Conclusion: A Cultural Renaissance in Motion</w:t>
      </w:r>
    </w:p>
    <w:p>
      <w:pPr>
        <w:pStyle w:val="FirstParagraph"/>
      </w:pPr>
      <w:r>
        <w:t xml:space="preserve">As this Dissertation demonstrates, the evolution of the Film Director in</w:t>
      </w:r>
      <w:r>
        <w:t xml:space="preserve"> </w:t>
      </w:r>
      <w:r>
        <w:rPr>
          <w:iCs/>
          <w:i/>
        </w:rPr>
        <w:t xml:space="preserve">Kuwait City</w:t>
      </w:r>
      <w:r>
        <w:t xml:space="preserve"> </w:t>
      </w:r>
      <w:r>
        <w:t xml:space="preserve">reflects a broader cultural renaissance. From constrained narratives to bold cinematic explorations, Kuwaiti directors are reclaiming their storytelling voice with remarkable speed. The significance of this shift cannot be overstated: when a Film Director from Kuwait City creates work that moves audiences worldwide, it elevates the nation's cultural standing and fosters new international dialogues about Arab identity.</w:t>
      </w:r>
    </w:p>
    <w:p>
      <w:pPr>
        <w:pStyle w:val="BodyText"/>
      </w:pPr>
      <w:r>
        <w:t xml:space="preserve">Looking ahead,</w:t>
      </w:r>
      <w:r>
        <w:t xml:space="preserve"> </w:t>
      </w:r>
      <w:r>
        <w:rPr>
          <w:iCs/>
          <w:i/>
        </w:rPr>
        <w:t xml:space="preserve">Kuwait City</w:t>
      </w:r>
      <w:r>
        <w:t xml:space="preserve"> </w:t>
      </w:r>
      <w:r>
        <w:t xml:space="preserve">stands at an inflection point. With continued support for emerging directors and strategic investment in film infrastructure, Kuwait could become a pivotal force in Middle Eastern cinema. This Dissertation has mapped the current landscape and proposed actionable pathways forward. The journey of the Film Director—from navigating censorship to shaping cultural narratives—mirrors Kuwait's own evolution from a traditional society to a modern nation confidently engaging with global creative currents. In documenting this transformation, we honor not just a profession, but an entire cultural awakening centered in</w:t>
      </w:r>
      <w:r>
        <w:t xml:space="preserve"> </w:t>
      </w:r>
      <w:r>
        <w:rPr>
          <w:iCs/>
          <w:i/>
        </w:rPr>
        <w:t xml:space="preserve">Kuwait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Film Directors in Kuwait City</dc:title>
  <dc:creator/>
  <dc:language>en</dc:language>
  <cp:keywords/>
  <dcterms:created xsi:type="dcterms:W3CDTF">2025-12-15T21:58:36Z</dcterms:created>
  <dcterms:modified xsi:type="dcterms:W3CDTF">2025-12-15T21:58:36Z</dcterms:modified>
</cp:coreProperties>
</file>

<file path=docProps/custom.xml><?xml version="1.0" encoding="utf-8"?>
<Properties xmlns="http://schemas.openxmlformats.org/officeDocument/2006/custom-properties" xmlns:vt="http://schemas.openxmlformats.org/officeDocument/2006/docPropsVTypes"/>
</file>