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Artistic</w:t>
      </w:r>
      <w:r>
        <w:t xml:space="preserve"> </w:t>
      </w:r>
      <w:r>
        <w:t xml:space="preserve">Vision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Peru</w:t>
      </w:r>
      <w:r>
        <w:t xml:space="preserve"> </w:t>
      </w:r>
      <w:r>
        <w:t xml:space="preserve">Lima</w:t>
      </w:r>
    </w:p>
    <w:bookmarkStart w:id="26" w:name="X93adf4af3dc03a2a43c62c75fbee65a807841a9"/>
    <w:p>
      <w:pPr>
        <w:pStyle w:val="Heading1"/>
      </w:pPr>
      <w:r>
        <w:t xml:space="preserve">The Artistic Vision of Film Directors in Peru Lima: A Contemporary Dissertation</w:t>
      </w:r>
    </w:p>
    <w:p>
      <w:pPr>
        <w:pStyle w:val="FirstParagraph"/>
      </w:pPr>
      <w:r>
        <w:t xml:space="preserve">Within the vibrant cultural tapestry of South America, Peru Lima stands as a pivotal nexus for cinematic expression. This dissertation examines the transformative role of the</w:t>
      </w:r>
      <w:r>
        <w:t xml:space="preserve"> </w:t>
      </w:r>
      <w:r>
        <w:rPr>
          <w:iCs/>
          <w:i/>
        </w:rPr>
        <w:t xml:space="preserve">Film Director</w:t>
      </w:r>
      <w:r>
        <w:t xml:space="preserve"> </w:t>
      </w:r>
      <w:r>
        <w:t xml:space="preserve">in shaping Peru's audiovisual identity, with specific focus on how creative visionaries operating within Lima's unique socio-cultural landscape are redefining national narratives and global perceptions. As an academic exploration rooted in Peruvian context, this work argues that the</w:t>
      </w:r>
      <w:r>
        <w:t xml:space="preserve"> </w:t>
      </w:r>
      <w:r>
        <w:rPr>
          <w:iCs/>
          <w:i/>
        </w:rPr>
        <w:t xml:space="preserve">Film Director</w:t>
      </w:r>
      <w:r>
        <w:t xml:space="preserve"> </w:t>
      </w:r>
      <w:r>
        <w:t xml:space="preserve">functions not merely as a technical orchestrator but as a cultural architect whose influence resonates through Peru Lima's evolving cinematic ecosystem.</w:t>
      </w:r>
    </w:p>
    <w:bookmarkStart w:id="20" w:name="X246739817f1065e7c28b6365be51882bb681361"/>
    <w:p>
      <w:pPr>
        <w:pStyle w:val="Heading2"/>
      </w:pPr>
      <w:r>
        <w:t xml:space="preserve">The Historical Foundation: From Silent Films to Modern Narratives</w:t>
      </w:r>
    </w:p>
    <w:p>
      <w:pPr>
        <w:pStyle w:val="FirstParagraph"/>
      </w:pPr>
      <w:r>
        <w:t xml:space="preserve">Lima's cinematic journey began in the early 20th century with pioneers like José María Velasco Maidana, whose 1914 documentary "Peregrinaciones" captured Peru's landscapes. However, the modern era of</w:t>
      </w:r>
      <w:r>
        <w:t xml:space="preserve"> </w:t>
      </w:r>
      <w:r>
        <w:rPr>
          <w:iCs/>
          <w:i/>
        </w:rPr>
        <w:t xml:space="preserve">Film Director</w:t>
      </w:r>
      <w:r>
        <w:t xml:space="preserve"> </w:t>
      </w:r>
      <w:r>
        <w:t xml:space="preserve">authorship truly emerged after the 1960s with directors such as Francisco Lombardi and Carlos Diegues (who filmed in Peru). Their work laid foundations for narrative complexity, yet it was not until recent decades that Lima became a true incubator for distinctive directorial voices. This historical trajectory establishes why contemporary</w:t>
      </w:r>
      <w:r>
        <w:t xml:space="preserve"> </w:t>
      </w:r>
      <w:r>
        <w:rPr>
          <w:iCs/>
          <w:i/>
        </w:rPr>
        <w:t xml:space="preserve">Film Director</w:t>
      </w:r>
      <w:r>
        <w:t xml:space="preserve"> </w:t>
      </w:r>
      <w:r>
        <w:t xml:space="preserve">practices in Peru Lima demand scholarly attention—they represent a conscious break from past limitations toward authentic storytelling.</w:t>
      </w:r>
    </w:p>
    <w:bookmarkEnd w:id="20"/>
    <w:bookmarkStart w:id="21" w:name="X4fd48a18a2da03fa6e6ecfcd21f0b86919ab02f"/>
    <w:p>
      <w:pPr>
        <w:pStyle w:val="Heading2"/>
      </w:pPr>
      <w:r>
        <w:t xml:space="preserve">The Contemporary Landscape: Lima as Cinematic Crucible</w:t>
      </w:r>
    </w:p>
    <w:p>
      <w:pPr>
        <w:pStyle w:val="FirstParagraph"/>
      </w:pPr>
      <w:r>
        <w:t xml:space="preserve">Today, Lima's film scene thrives through institutions like the National Institute of Culture (INC) and the Film School of Peru (EICTV), fostering emerging directors. Notable figures such as Claudia Llosa—whose "Madeinusa" (2005) became Peru's first Oscar submission—and Javier Fuentes-León, whose "Siete Meses" (2017) explores urban adolescence, exemplify how the</w:t>
      </w:r>
      <w:r>
        <w:t xml:space="preserve"> </w:t>
      </w:r>
      <w:r>
        <w:rPr>
          <w:iCs/>
          <w:i/>
        </w:rPr>
        <w:t xml:space="preserve">Film Director</w:t>
      </w:r>
      <w:r>
        <w:t xml:space="preserve"> </w:t>
      </w:r>
      <w:r>
        <w:t xml:space="preserve">in Peru Lima crafts stories that navigate both local specificity and universal resonance. Their films frequently address Lima's paradoxical duality: the historical center juxtaposed against sprawling marginal neighborhoods like Villa El Salvador. This spatial tension becomes a narrative device through which directors explore themes of inequality, memory, and cultural hybridity—hallmarks of contemporary Peruvian cinema.</w:t>
      </w:r>
    </w:p>
    <w:bookmarkEnd w:id="21"/>
    <w:bookmarkStart w:id="22" w:name="X3affc6215d58d364992e8eab3c5bf05047e4b34"/>
    <w:p>
      <w:pPr>
        <w:pStyle w:val="Heading2"/>
      </w:pPr>
      <w:r>
        <w:t xml:space="preserve">Challenges and Resilience: The Director's Crucible in Peru Lima</w:t>
      </w:r>
    </w:p>
    <w:p>
      <w:pPr>
        <w:pStyle w:val="FirstParagraph"/>
      </w:pPr>
      <w:r>
        <w:t xml:space="preserve">Despite creative vitality, Film Directors in Peru Lima confront systemic barriers. Budget constraints often limit production values; the 2021 report by the Peruvian Ministry of Culture noted that only 7% of film projects receive public funding. Distribution remains another hurdle: local cinemas prioritize international releases over Peruvian titles, forcing directors into digital-first strategies. Yet these challenges have birthed innovation—directors like Mariana Rondón ("La Teta Asustada," 2009) leverage social media for grassroots marketing, while collectives such as "Cine del Pueblo" organize neighborhood screenings to build audience loyalty. This resilience defines the modern</w:t>
      </w:r>
      <w:r>
        <w:t xml:space="preserve"> </w:t>
      </w:r>
      <w:r>
        <w:rPr>
          <w:iCs/>
          <w:i/>
        </w:rPr>
        <w:t xml:space="preserve">Film Director</w:t>
      </w:r>
      <w:r>
        <w:t xml:space="preserve"> </w:t>
      </w:r>
      <w:r>
        <w:t xml:space="preserve">in Peru Lima: a problem-solver operating within scarcity.</w:t>
      </w:r>
    </w:p>
    <w:bookmarkEnd w:id="22"/>
    <w:bookmarkStart w:id="23" w:name="X856378640318eff6f7301886180f41c5d718c0c"/>
    <w:p>
      <w:pPr>
        <w:pStyle w:val="Heading2"/>
      </w:pPr>
      <w:r>
        <w:t xml:space="preserve">Cultural Impact: Weaving Identity Through the Director's Lens</w:t>
      </w:r>
    </w:p>
    <w:p>
      <w:pPr>
        <w:pStyle w:val="FirstParagraph"/>
      </w:pPr>
      <w:r>
        <w:t xml:space="preserve">The true significance of the Film Director in Peru Lima lies in their capacity to redefine cultural identity. Directors like Claudia Llosa center Quechua and Afro-Peruvian experiences—long marginalized in mainstream media—in films such as "La Teta Asustada," which won the Golden Bear at Berlinale. By doing so, they challenge monolithic narratives of Peru and position Lima as a dynamic hub for multicultural storytelling. This cultural agency extends globally: when "Roma" (2018) featured Peruvian cinematographer Guillermo Navarro, it spotlighted Lima's technical expertise on international stages. Thus, the Film Director becomes an ambassador whose work transcends entertainment to engage in national healing and dialogue.</w:t>
      </w:r>
    </w:p>
    <w:bookmarkEnd w:id="23"/>
    <w:bookmarkStart w:id="24" w:name="X5b9bd041c17fc2f2f85460fbfde5948ae06ccf8"/>
    <w:p>
      <w:pPr>
        <w:pStyle w:val="Heading2"/>
      </w:pPr>
      <w:r>
        <w:t xml:space="preserve">Future Trajectories: Nurturing the Next Generation</w:t>
      </w:r>
    </w:p>
    <w:p>
      <w:pPr>
        <w:pStyle w:val="FirstParagraph"/>
      </w:pPr>
      <w:r>
        <w:t xml:space="preserve">For Peru Lima's cinematic future, this dissertation advocates for systemic investment in directorial training. Current initiatives like the "Lima Film Festival" workshop series are vital but insufficient. Universities must integrate practical filmmaking with cultural studies to equip future directors with tools to navigate Peru's complex social fabric. Crucially, supporting female and indigenous filmmakers—still underrepresented—is non-negotiable for authentic storytelling. As noted by Lima-based film scholar Dr. Ana María Cisneros: "A Film Director from Peru Lima doesn't just tell stories; they excavate the collective memory of a nation." This perspective elevates the director's role beyond artistry to that of societal custodian.</w:t>
      </w:r>
    </w:p>
    <w:bookmarkEnd w:id="24"/>
    <w:bookmarkStart w:id="25" w:name="conclusion-the-unfinished-narrative"/>
    <w:p>
      <w:pPr>
        <w:pStyle w:val="Heading2"/>
      </w:pPr>
      <w:r>
        <w:t xml:space="preserve">Conclusion: The Unfinished Narrative</w:t>
      </w:r>
    </w:p>
    <w:p>
      <w:pPr>
        <w:pStyle w:val="FirstParagraph"/>
      </w:pPr>
      <w:r>
        <w:t xml:space="preserve">This dissertation affirms that in Peru Lima, the Film Director is an indispensable cultural force. They transform urban landscapes into visual metaphors for national identity, overcome logistical barriers with ingenuity, and position Peruvian stories within global cinema. From the colonial grandeur of Lima's historic center to its pulsating modern neighborhoods, directors like Llosa and Rondón have proven that authentic storytelling emerges from deep local engagement. As Peru continues its cultural renaissance—evidenced by record-breaking domestic box office growth for Peruvian films—the Film Director remains central to this evolution. Future scholarship must further document how these creators navigate the intersection of tradition and innovation, ensuring that Peru Lima's cinematic voice continues to grow in clarity and influence. The journey of the Film Director in Peru Lima is not merely about making movies; it is about building a legacy where every frame reflects the soul of a nation.</w:t>
      </w:r>
    </w:p>
    <w:p>
      <w:pPr>
        <w:pStyle w:val="BodyText"/>
      </w:pPr>
      <w:r>
        <w:rPr>
          <w:iCs/>
          <w:i/>
        </w:rPr>
        <w:t xml:space="preserve">This dissertation underscores that understanding the Film Director's role in Peru Lima is essential to comprehending contemporary Peruvian culture. Their work embodies resilience, creativity, and cultural pride—a testament to cinema's power as both mirror and catalyst for societal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Artistic Vision of Film Directors in Peru Lima</dc:title>
  <dc:creator/>
  <dc:language>en</dc:language>
  <cp:keywords/>
  <dcterms:created xsi:type="dcterms:W3CDTF">2026-07-19T13:47:29Z</dcterms:created>
  <dcterms:modified xsi:type="dcterms:W3CDTF">2026-07-19T13:47:29Z</dcterms:modified>
</cp:coreProperties>
</file>

<file path=docProps/custom.xml><?xml version="1.0" encoding="utf-8"?>
<Properties xmlns="http://schemas.openxmlformats.org/officeDocument/2006/custom-properties" xmlns:vt="http://schemas.openxmlformats.org/officeDocument/2006/docPropsVTypes"/>
</file>