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Film</w:t>
      </w:r>
      <w:r>
        <w:t xml:space="preserve"> </w:t>
      </w:r>
      <w:r>
        <w:t xml:space="preserve">Direction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A</w:t>
      </w:r>
      <w:r>
        <w:t xml:space="preserve"> </w:t>
      </w:r>
      <w:r>
        <w:t xml:space="preserve">Dissertation</w:t>
      </w:r>
    </w:p>
    <w:bookmarkStart w:id="28" w:name="X6050ffb688cb53c2b9067a1a581f0e9cc22d479"/>
    <w:p>
      <w:pPr>
        <w:pStyle w:val="Heading1"/>
      </w:pPr>
      <w:r>
        <w:t xml:space="preserve">The Evolution and Impact of Film Direction in United States Los Angeles: A Dissertation</w:t>
      </w:r>
    </w:p>
    <w:bookmarkStart w:id="20" w:name="Xc9377030b14ae008d26486276077ea7a5dd0d95"/>
    <w:p>
      <w:pPr>
        <w:pStyle w:val="Heading2"/>
      </w:pPr>
      <w:r>
        <w:t xml:space="preserve">Introduction: The Heartbeat of Cinematic Innovation</w:t>
      </w:r>
    </w:p>
    <w:p>
      <w:pPr>
        <w:pStyle w:val="FirstParagraph"/>
      </w:pPr>
      <w:r>
        <w:t xml:space="preserve">This dissertation examines the multifaceted role of the Film Director within the cultural, economic, and creative ecosystem of United States Los Angeles. As the global epicenter of cinema for over a century, Los Angeles has shaped not only American film but world storytelling itself. The position of Film Director transcends mere technical leadership—it embodies artistic vision, industry navigation, and cultural influence uniquely concentrated in this city. This analysis contends that understanding the evolution and contemporary practice of directing in United States Los Angeles is essential to comprehending modern cinematic language and its societal impact.</w:t>
      </w:r>
    </w:p>
    <w:bookmarkEnd w:id="20"/>
    <w:bookmarkStart w:id="21" w:name="X53861f44372781f86fe6b5be6b59489e7f2c66c"/>
    <w:p>
      <w:pPr>
        <w:pStyle w:val="Heading2"/>
      </w:pPr>
      <w:r>
        <w:t xml:space="preserve">Historical Foundations: From Silent Films to Studio Systems</w:t>
      </w:r>
    </w:p>
    <w:p>
      <w:pPr>
        <w:pStyle w:val="FirstParagraph"/>
      </w:pPr>
      <w:r>
        <w:t xml:space="preserve">The trajectory of the Film Director began in early 1900s Los Angeles, where pioneers like D.W. Griffith established foundational narrative techniques in makeshift studios on the outskirts of what would become Hollywood. This dissertation traces how the role evolved from a technical overseer to an auteur—a term now synonymous with creative authority. The studio system of the 1920s-1950s cemented Los Angeles as the capital of directorial influence, producing icons like John Ford and Cecil B. DeMille whose works defined American identity through film. The United States Los Angeles landscape provided not just physical studios (e.g., Paramount, MGM), but a cultural milieu where directors navigated censorship, audience expectations, and technological shifts—from silent films to Technicolor—while maintaining artistic integrity.</w:t>
      </w:r>
    </w:p>
    <w:bookmarkEnd w:id="21"/>
    <w:bookmarkStart w:id="22" w:name="X80b24922ed119d398158422a8e553d9c63fd9bd"/>
    <w:p>
      <w:pPr>
        <w:pStyle w:val="Heading2"/>
      </w:pPr>
      <w:r>
        <w:t xml:space="preserve">The Modern Director: Navigating the Complex LA Ecosystem</w:t>
      </w:r>
    </w:p>
    <w:p>
      <w:pPr>
        <w:pStyle w:val="FirstParagraph"/>
      </w:pPr>
      <w:r>
        <w:t xml:space="preserve">Today’s Film Director in United States Los Angeles operates within a hyper-competitive, digitally transformed industry. Unlike past eras dominated by studio executives, contemporary directors like Greta Gerwig or Jordan Peele leverage streaming platforms (Netflix, Amazon) to bypass traditional gatekeepers—a shift catalyzed by LA’s tech-savvy infrastructure. This dissertation highlights three key challenges unique to Los Angeles:</w:t>
      </w:r>
      <w:r>
        <w:t xml:space="preserve"> </w:t>
      </w:r>
      <w:r>
        <w:rPr>
          <w:iCs/>
          <w:i/>
        </w:rPr>
        <w:t xml:space="preserve">the pressure of franchise filmmaking</w:t>
      </w:r>
      <w:r>
        <w:t xml:space="preserve"> </w:t>
      </w:r>
      <w:r>
        <w:t xml:space="preserve">(e.g., Marvel studios),</w:t>
      </w:r>
      <w:r>
        <w:t xml:space="preserve"> </w:t>
      </w:r>
      <w:r>
        <w:rPr>
          <w:iCs/>
          <w:i/>
        </w:rPr>
        <w:t xml:space="preserve">diversity and representation mandates</w:t>
      </w:r>
      <w:r>
        <w:t xml:space="preserve"> </w:t>
      </w:r>
      <w:r>
        <w:t xml:space="preserve">(prompted by LA-based advocacy groups like #OscarsSoWhite), and</w:t>
      </w:r>
      <w:r>
        <w:t xml:space="preserve"> </w:t>
      </w:r>
      <w:r>
        <w:rPr>
          <w:iCs/>
          <w:i/>
        </w:rPr>
        <w:t xml:space="preserve">navigating unionized labor environments</w:t>
      </w:r>
      <w:r>
        <w:t xml:space="preserve">. The city’s distinct advantage lies in its concentration of talent—25% of U.S. film jobs occur here—but also its volatility, where a single box-office failure can derail a director’s career.</w:t>
      </w:r>
    </w:p>
    <w:bookmarkEnd w:id="22"/>
    <w:bookmarkStart w:id="23" w:name="X4479898ccb13f2bf4297baa6ba0319d889ba37a"/>
    <w:p>
      <w:pPr>
        <w:pStyle w:val="Heading2"/>
      </w:pPr>
      <w:r>
        <w:t xml:space="preserve">Cultural Impact: Directors as Shapers of American Discourse</w:t>
      </w:r>
    </w:p>
    <w:p>
      <w:pPr>
        <w:pStyle w:val="FirstParagraph"/>
      </w:pPr>
      <w:r>
        <w:t xml:space="preserve">Los Angeles-based Film Directors have consistently used their platform to influence national conversations. This dissertation analyzes how directors like Spike Lee (born in NYC but operating from LA since 1980s) or Chloé Zhao (Oscar-winning director of "Nomadland") address systemic issues—racial injustice, climate anxiety—through narratives rooted in California’s social fabric. Their work isn’t merely entertainment; it’s cultural policy. For instance, Zhao’s portrayal of the American West in "Nomadland" redefined depictions of rural America, a project funded and produced within United States Los Angeles’ indie ecosystem. The city amplifies these voices through institutions like the American Film Institute (AFI) and UCLA School of Theater, Film &amp; Television, which train directors to merge artistic vision with social consciousness.</w:t>
      </w:r>
    </w:p>
    <w:bookmarkEnd w:id="23"/>
    <w:bookmarkStart w:id="24" w:name="Xce608304b99da3aa7e0c7076f33fd5a1890d64a"/>
    <w:p>
      <w:pPr>
        <w:pStyle w:val="Heading2"/>
      </w:pPr>
      <w:r>
        <w:t xml:space="preserve">Case Study: The 21st-Century Director’s Toolkit</w:t>
      </w:r>
    </w:p>
    <w:p>
      <w:pPr>
        <w:pStyle w:val="FirstParagraph"/>
      </w:pPr>
      <w:r>
        <w:t xml:space="preserve">To illustrate the modern Los Angeles director’s approach, this dissertation examines the work of Emerald Fennell. As writer-director of "Promising Young Woman" (shot in LA), she leveraged location-specific storytelling—using Southern California’s sun-drenched yet isolating landscapes to mirror her protagonist’s psychological state. Crucially, she navigated LA’s complex production landscape: securing financing through independent distributors rather than studios, utilizing the city’s diverse talent pool (including local actors and crew), and addressing #MeToo themes with precision demanded by LA-based audiences. Her Oscar win exemplifies how a Film Director from United States Los Angeles can harness regional authenticity to achieve global resonance.</w:t>
      </w:r>
    </w:p>
    <w:bookmarkEnd w:id="24"/>
    <w:bookmarkStart w:id="25" w:name="Xb9907576cbc009f25900b2ebe5eeccfc0e311ee"/>
    <w:p>
      <w:pPr>
        <w:pStyle w:val="Heading2"/>
      </w:pPr>
      <w:r>
        <w:t xml:space="preserve">Future Trajectories: AI, Globalization, and the LA Imperative</w:t>
      </w:r>
    </w:p>
    <w:p>
      <w:pPr>
        <w:pStyle w:val="FirstParagraph"/>
      </w:pPr>
      <w:r>
        <w:t xml:space="preserve">This dissertation concludes by forecasting industry shifts impacting the Film Director role. Artificial intelligence tools (e.g., AI script analysis) are emerging as both threat and tool in Los Angeles’ innovation hubs. Yet the human element remains irreplaceable: directors like Christopher Nolan continue to champion practical effects, a hallmark of LA’s legacy. Simultaneously, globalization challenges LA’s dominance as streaming services source talent worldwide. However, United States Los Angeles retains its edge through</w:t>
      </w:r>
      <w:r>
        <w:t xml:space="preserve"> </w:t>
      </w:r>
      <w:r>
        <w:rPr>
          <w:iCs/>
          <w:i/>
        </w:rPr>
        <w:t xml:space="preserve">institutional density</w:t>
      </w:r>
      <w:r>
        <w:t xml:space="preserve">—the concentration of post-production facilities (e.g., SoundStorm), VFX studios (Industrial Light &amp; Magic), and creative networks that enable directors to execute complex visions efficiently. The future Film Director in LA must master both analog craft and digital innovation while advocating for equitable industry practices.</w:t>
      </w:r>
    </w:p>
    <w:bookmarkEnd w:id="25"/>
    <w:bookmarkStart w:id="26" w:name="X3fe8b03f0e552212177861c1828a39614301a01"/>
    <w:p>
      <w:pPr>
        <w:pStyle w:val="Heading2"/>
      </w:pPr>
      <w:r>
        <w:t xml:space="preserve">Conclusion: The Enduring Significance of the Director in Los Angeles</w:t>
      </w:r>
    </w:p>
    <w:p>
      <w:pPr>
        <w:pStyle w:val="FirstParagraph"/>
      </w:pPr>
      <w:r>
        <w:t xml:space="preserve">As this dissertation demonstrates, the Film Director is not merely a position within United States Los Angeles’ entertainment machinery but its creative compass. From Griffith’s pioneering techniques to today’s diversity-driven storytelling, LA’s directors have shaped American cinema and global culture for over a century. The city remains indispensable because it offers an unparalleled ecosystem where artistic ambition meets commercial viability—a balance increasingly rare in our fragmented media landscape. For any aspiring Film Director seeking relevance, understanding Los Angeles’ unique industry dynamics isn’t optional; it’s foundational. In an era of streaming disruption and cultural reckoning, the director who thrives in United States Los Angeles will define cinema’s next chapter.</w:t>
      </w:r>
    </w:p>
    <w:bookmarkEnd w:id="26"/>
    <w:bookmarkStart w:id="27" w:name="references-illustrative"/>
    <w:p>
      <w:pPr>
        <w:pStyle w:val="Heading2"/>
      </w:pPr>
      <w:r>
        <w:t xml:space="preserve">References (Illustrative)</w:t>
      </w:r>
    </w:p>
    <w:p>
      <w:pPr>
        <w:numPr>
          <w:ilvl w:val="0"/>
          <w:numId w:val="1001"/>
        </w:numPr>
        <w:pStyle w:val="Compact"/>
      </w:pPr>
      <w:r>
        <w:t xml:space="preserve">Bernstein, R. (2019). *Hollywood Directors: The Art of Influence*. University of California Press.</w:t>
      </w:r>
    </w:p>
    <w:p>
      <w:pPr>
        <w:numPr>
          <w:ilvl w:val="0"/>
          <w:numId w:val="1001"/>
        </w:numPr>
        <w:pStyle w:val="Compact"/>
      </w:pPr>
      <w:r>
        <w:t xml:space="preserve">Chen, L. (2021). "Diversity in LA: How Filmmakers are Redefining Hollywood." *Journal of Film Studies*, 45(3), 112-130.</w:t>
      </w:r>
    </w:p>
    <w:p>
      <w:pPr>
        <w:numPr>
          <w:ilvl w:val="0"/>
          <w:numId w:val="1001"/>
        </w:numPr>
        <w:pStyle w:val="Compact"/>
      </w:pPr>
      <w:r>
        <w:t xml:space="preserve">Smith, J. (2023). *The Streaming Revolution and the Director’s Role*. Columbia University Press.</w:t>
      </w:r>
    </w:p>
    <w:p>
      <w:pPr>
        <w:numPr>
          <w:ilvl w:val="0"/>
          <w:numId w:val="1001"/>
        </w:numPr>
        <w:pStyle w:val="Compact"/>
      </w:pPr>
      <w:r>
        <w:t xml:space="preserve">American Film Institute. (2024). *Los Angeles Filmmaking Landscape Report*.</w:t>
      </w:r>
    </w:p>
    <w:p>
      <w:pPr>
        <w:pStyle w:val="FirstParagraph"/>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Evolution and Impact of Film Direction in United States Los Angeles: A Dissertation</dc:title>
  <dc:creator/>
  <dc:language>en</dc:language>
  <cp:keywords/>
  <dcterms:created xsi:type="dcterms:W3CDTF">2026-07-25T04:10:52Z</dcterms:created>
  <dcterms:modified xsi:type="dcterms:W3CDTF">2026-07-25T04:10:52Z</dcterms:modified>
</cp:coreProperties>
</file>

<file path=docProps/custom.xml><?xml version="1.0" encoding="utf-8"?>
<Properties xmlns="http://schemas.openxmlformats.org/officeDocument/2006/custom-properties" xmlns:vt="http://schemas.openxmlformats.org/officeDocument/2006/docPropsVTypes"/>
</file>