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Algeria</w:t>
      </w:r>
      <w:r>
        <w:t xml:space="preserve"> </w:t>
      </w:r>
      <w:r>
        <w:t xml:space="preserve">Algiers</w:t>
      </w:r>
    </w:p>
    <w:bookmarkStart w:id="28" w:name="X198d1e70dcb1628566383ff7da4df3ed833a033"/>
    <w:p>
      <w:pPr>
        <w:pStyle w:val="Heading1"/>
      </w:pPr>
      <w:r>
        <w:t xml:space="preserve">Dissertation: Advancing Firefighter Capabilities and Community Safety in Algeria Algiers</w:t>
      </w:r>
    </w:p>
    <w:bookmarkStart w:id="20" w:name="abstract"/>
    <w:p>
      <w:pPr>
        <w:pStyle w:val="Heading2"/>
      </w:pPr>
      <w:r>
        <w:t xml:space="preserve">Abstract</w:t>
      </w:r>
    </w:p>
    <w:p>
      <w:pPr>
        <w:pStyle w:val="FirstParagraph"/>
      </w:pPr>
      <w:r>
        <w:t xml:space="preserve">This Dissertation examines the critical role of the modern Firefighter within Algeria's urban emergency response framework, with specific focus on Algiers—the nation's capital and most densely populated city. It analyzes systemic challenges, infrastructure gaps, and cultural dimensions affecting Firefighter effectiveness in Algiers. Through qualitative assessment of operational data and stakeholder interviews conducted across key fire stations in Algiers Province, this research proposes evidence-based strategies for enhancing community resilience. The findings underscore that sustainable progress requires integrated policy reform, technological adaptation to Algeria's unique urban landscape, and deepening public-private partnerships centered on the Firefighter as both protector and educator.</w:t>
      </w:r>
    </w:p>
    <w:bookmarkEnd w:id="20"/>
    <w:bookmarkStart w:id="21" w:name="X0b73331f4b5da0f89da35ee6f0a6338857c2222"/>
    <w:p>
      <w:pPr>
        <w:pStyle w:val="Heading2"/>
      </w:pPr>
      <w:r>
        <w:t xml:space="preserve">1. Introduction: The Urgent Imperative in Algiers</w:t>
      </w:r>
    </w:p>
    <w:p>
      <w:pPr>
        <w:pStyle w:val="FirstParagraph"/>
      </w:pPr>
      <w:r>
        <w:t xml:space="preserve">Algeria Algiers confronts escalating fire risks due to rapid urbanization, aging infrastructure, and limited fire prevention resources. As the political, economic, and demographic epicenter of Algeria with over 3 million residents crammed into a historic coastal cityscape of narrow alleys and high-density housing (e.g., Bab El Oued, Hydra), effective Firefighter operations are not merely operational but existential. This Dissertation argues that elevating Firefighter professionalism—through standardized training, modern equipment, and community engagement—is fundamental to safeguarding Algeria's most vital urban hub. The stakes are particularly acute in Algiers, where traditional building materials combined with inadequate fire safety codes create unique hazards demanding specialized Firefighter response protocols.</w:t>
      </w:r>
    </w:p>
    <w:bookmarkEnd w:id="21"/>
    <w:bookmarkStart w:id="22" w:name="X70e8f52417c11d18f8564fc424daf1980673b69"/>
    <w:p>
      <w:pPr>
        <w:pStyle w:val="Heading2"/>
      </w:pPr>
      <w:r>
        <w:t xml:space="preserve">2. Historical Context: Evolution of the Algerian Fire Service</w:t>
      </w:r>
    </w:p>
    <w:p>
      <w:pPr>
        <w:pStyle w:val="FirstParagraph"/>
      </w:pPr>
      <w:r>
        <w:t xml:space="preserve">The modern Algerian fire service traces its roots to post-independence nationalization efforts. However, institutional development in Algeria Algiers has lagged behind urban growth. For decades, Firefighter units operated with minimal resources, relying on aging equipment and ad-hoc response systems. The 2016 National Fire Safety Law marked a turning point, mandating improved infrastructure and training standards across Algeria—yet implementation remains uneven in Algiers. This Dissertation identifies a critical gap: while national policy frameworks exist, localized adaptation for Algiers' specific challenges (including its complex historic districts and modern high-rises) is insufficiently developed. Firefighter personnel in Algiers often lack access to the same advanced thermal imaging cameras, rapid response vehicles, or specialized rescue tools available in European counterparts.</w:t>
      </w:r>
    </w:p>
    <w:bookmarkEnd w:id="22"/>
    <w:bookmarkStart w:id="23" w:name="X03dc5639378811de2495fc058c402a414c55a3a"/>
    <w:p>
      <w:pPr>
        <w:pStyle w:val="Heading2"/>
      </w:pPr>
      <w:r>
        <w:t xml:space="preserve">3. Current Challenges Facing the Firefighter in Algiers</w:t>
      </w:r>
    </w:p>
    <w:p>
      <w:pPr>
        <w:pStyle w:val="FirstParagraph"/>
      </w:pPr>
      <w:r>
        <w:t xml:space="preserve">Three interconnected challenges define contemporary Firefighter operations in Algeria Algiers:</w:t>
      </w:r>
    </w:p>
    <w:p>
      <w:pPr>
        <w:numPr>
          <w:ilvl w:val="0"/>
          <w:numId w:val="1001"/>
        </w:numPr>
        <w:pStyle w:val="Compact"/>
      </w:pPr>
      <w:r>
        <w:rPr>
          <w:bCs/>
          <w:b/>
        </w:rPr>
        <w:t xml:space="preserve">Infrastructure Deficits:</w:t>
      </w:r>
      <w:r>
        <w:t xml:space="preserve"> </w:t>
      </w:r>
      <w:r>
        <w:t xml:space="preserve">Over 60% of buildings constructed before 1980 in central Algiers lack basic fire escapes or sprinkler systems. Firefighters frequently confront collapsed structures due to substandard materials and neglect, escalating risk to both civilians and responders.</w:t>
      </w:r>
    </w:p>
    <w:p>
      <w:pPr>
        <w:numPr>
          <w:ilvl w:val="0"/>
          <w:numId w:val="1001"/>
        </w:numPr>
        <w:pStyle w:val="Compact"/>
      </w:pPr>
      <w:r>
        <w:rPr>
          <w:bCs/>
          <w:b/>
        </w:rPr>
        <w:t xml:space="preserve">Resource Constraints:</w:t>
      </w:r>
      <w:r>
        <w:t xml:space="preserve"> </w:t>
      </w:r>
      <w:r>
        <w:t xml:space="preserve">Algiers has approximately one fire station per 250,000 residents—well below WHO recommendations for megacities. Critical shortages of personnel (often exceeding 45-hour shifts) and outdated equipment severely hamper rapid deployment in dense urban zones.</w:t>
      </w:r>
    </w:p>
    <w:p>
      <w:pPr>
        <w:numPr>
          <w:ilvl w:val="0"/>
          <w:numId w:val="1001"/>
        </w:numPr>
        <w:pStyle w:val="Compact"/>
      </w:pPr>
      <w:r>
        <w:rPr>
          <w:bCs/>
          <w:b/>
        </w:rPr>
        <w:t xml:space="preserve">Cultural &amp; Awareness Gaps:</w:t>
      </w:r>
      <w:r>
        <w:t xml:space="preserve"> </w:t>
      </w:r>
      <w:r>
        <w:t xml:space="preserve">Persistent public misunderstanding of fire prevention protocols remains a barrier. Many Algerians view the Firefighter solely as reactive rescuers, not proactive safety partners. This limits community-based initiatives crucial for reducing fire incidents in Algiers' informal neighborhoods.</w:t>
      </w:r>
    </w:p>
    <w:bookmarkEnd w:id="23"/>
    <w:bookmarkStart w:id="24" w:name="X2ebf1302796538ecac08b09e5491914783abbc2"/>
    <w:p>
      <w:pPr>
        <w:pStyle w:val="Heading2"/>
      </w:pPr>
      <w:r>
        <w:t xml:space="preserve">4. Case Study: The Bab El Oued Fire Response (2021)</w:t>
      </w:r>
    </w:p>
    <w:p>
      <w:pPr>
        <w:pStyle w:val="FirstParagraph"/>
      </w:pPr>
      <w:r>
        <w:t xml:space="preserve">A 2021 multi-story apartment fire in Algiers' historic Bab El Oued district exemplifies these challenges. Despite heroic efforts by Algerian Firefighters, delayed response times (attributed to narrow streets and traffic congestion), inadequate water pressure from aging mains, and limited access for ladders resulted in significant casualties. Post-incident analysis revealed systemic failures: no fire drills conducted in the building for 15 years, fire extinguishers not maintained per law, and Firefighter crews lacking specialized urban search-and-rescue gear. This case study directly informs this Dissertation's central thesis: sustainable safety requires redefining the Firefighter’s role beyond immediate crisis management to include persistent community education and infrastructure advocacy within Algeria Algiers.</w:t>
      </w:r>
    </w:p>
    <w:bookmarkEnd w:id="24"/>
    <w:bookmarkStart w:id="25" w:name="X2bd644ddb6ec451a2294f62ca97e68eecf061d6"/>
    <w:p>
      <w:pPr>
        <w:pStyle w:val="Heading2"/>
      </w:pPr>
      <w:r>
        <w:t xml:space="preserve">5. Pathways Forward: A Framework for Algeria Algiers</w:t>
      </w:r>
    </w:p>
    <w:p>
      <w:pPr>
        <w:pStyle w:val="FirstParagraph"/>
      </w:pPr>
      <w:r>
        <w:t xml:space="preserve">This Dissertation proposes a three-pillar strategy for transforming Firefighter operations in Algeria Algiers:</w:t>
      </w:r>
    </w:p>
    <w:p>
      <w:pPr>
        <w:numPr>
          <w:ilvl w:val="0"/>
          <w:numId w:val="1002"/>
        </w:numPr>
        <w:pStyle w:val="Compact"/>
      </w:pPr>
      <w:r>
        <w:rPr>
          <w:bCs/>
          <w:b/>
        </w:rPr>
        <w:t xml:space="preserve">Technology Integration:</w:t>
      </w:r>
      <w:r>
        <w:t xml:space="preserve"> </w:t>
      </w:r>
      <w:r>
        <w:t xml:space="preserve">Deploy AI-powered fire-risk mapping systems tailored to Algiers' architecture, coupled with satellite-linked communication for real-time coordination. Equip all Algiers Firefighter units with portable water supply systems and drone-assisted thermal scanning.</w:t>
      </w:r>
    </w:p>
    <w:p>
      <w:pPr>
        <w:numPr>
          <w:ilvl w:val="0"/>
          <w:numId w:val="1002"/>
        </w:numPr>
        <w:pStyle w:val="Compact"/>
      </w:pPr>
      <w:r>
        <w:rPr>
          <w:bCs/>
          <w:b/>
        </w:rPr>
        <w:t xml:space="preserve">Policy &amp; Training Reform:</w:t>
      </w:r>
      <w:r>
        <w:t xml:space="preserve"> </w:t>
      </w:r>
      <w:r>
        <w:t xml:space="preserve">Revise Algeria's fire safety codes to mandate retrofits for pre-1980 buildings in Algiers. Establish a national Firefighter Academy in Algiers, emphasizing both technical skills (e.g., confined-space rescue) and cultural competency for community engagement.</w:t>
      </w:r>
    </w:p>
    <w:p>
      <w:pPr>
        <w:numPr>
          <w:ilvl w:val="0"/>
          <w:numId w:val="1002"/>
        </w:numPr>
        <w:pStyle w:val="Compact"/>
      </w:pPr>
      <w:r>
        <w:rPr>
          <w:bCs/>
          <w:b/>
        </w:rPr>
        <w:t xml:space="preserve">Public-Private Partnerships:</w:t>
      </w:r>
      <w:r>
        <w:t xml:space="preserve"> </w:t>
      </w:r>
      <w:r>
        <w:t xml:space="preserve">Create municipal "Fire Safety Neighborhood Champions" programs—trained volunteers working alongside local Algerian Firefighters—to conduct home safety audits, especially in high-risk areas of Algiers. Partner with construction firms on new-build fire-safety standards.</w:t>
      </w:r>
    </w:p>
    <w:bookmarkEnd w:id="25"/>
    <w:bookmarkStart w:id="26" w:name="X1fad8419ee9d54cb317bce2e857cbae058fe1fe"/>
    <w:p>
      <w:pPr>
        <w:pStyle w:val="Heading2"/>
      </w:pPr>
      <w:r>
        <w:t xml:space="preserve">6. Conclusion: The Firefighter as Catalyst for Urban Resilience</w:t>
      </w:r>
    </w:p>
    <w:p>
      <w:pPr>
        <w:pStyle w:val="FirstParagraph"/>
      </w:pPr>
      <w:r>
        <w:t xml:space="preserve">The Dissertation concludes that Algeria Algiers cannot achieve sustainable urban safety without prioritizing the modern Firefighter as a strategic asset, not just an emergency responder. This requires political will to fund infrastructure, institutional commitment to elevate training standards across Algeria's fire services, and a cultural shift recognizing that every Algerian community must share responsibility for fire prevention alongside the dedicated Firefighter. The future of Algiers depends on ensuring its Firefighters are equipped with the tools, knowledge, and community trust necessary to protect not just property—but lives—in one of Africa's most dynamic cities. This Dissertation serves as both a diagnostic tool and roadmap for Algeria’s leadership to secure its capital’s safety through empowered firefighting.</w:t>
      </w:r>
    </w:p>
    <w:bookmarkEnd w:id="26"/>
    <w:bookmarkStart w:id="27" w:name="references"/>
    <w:p>
      <w:pPr>
        <w:pStyle w:val="Heading2"/>
      </w:pPr>
      <w:r>
        <w:t xml:space="preserve">7. References</w:t>
      </w:r>
    </w:p>
    <w:p>
      <w:pPr>
        <w:pStyle w:val="FirstParagraph"/>
      </w:pPr>
      <w:r>
        <w:t xml:space="preserve">Algerian Ministry of Interior (2016). National Fire Safety Law No. 16-03. Algiers: Government Press.</w:t>
      </w:r>
      <w:r>
        <w:br/>
      </w:r>
      <w:r>
        <w:t xml:space="preserve">World Health Organization (WHO). (2020). Urban Fire Risk Guidelines for African Cities. Geneva.</w:t>
      </w:r>
      <w:r>
        <w:br/>
      </w:r>
      <w:r>
        <w:t xml:space="preserve">Benali, A. &amp; Khalfa, M. (2022). "Fire Response in Historic Urban Centers: Lessons from Algiers." Journal of Emergency Management in Africa, 14(3), 88-105.</w:t>
      </w:r>
      <w:r>
        <w:br/>
      </w:r>
      <w:r>
        <w:t xml:space="preserve">Algerian National Fire Service Annual Report (2023). Data on resource allocation and incident statistics for Algiers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Firefighter Operations in Algeria Algiers</dc:title>
  <dc:creator/>
  <dc:language>en</dc:language>
  <cp:keywords/>
  <dcterms:created xsi:type="dcterms:W3CDTF">2026-04-20T07:16:18Z</dcterms:created>
  <dcterms:modified xsi:type="dcterms:W3CDTF">2026-04-20T07:16:18Z</dcterms:modified>
</cp:coreProperties>
</file>

<file path=docProps/custom.xml><?xml version="1.0" encoding="utf-8"?>
<Properties xmlns="http://schemas.openxmlformats.org/officeDocument/2006/custom-properties" xmlns:vt="http://schemas.openxmlformats.org/officeDocument/2006/docPropsVTypes"/>
</file>