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India</w:t>
      </w:r>
      <w:r>
        <w:t xml:space="preserve"> </w:t>
      </w:r>
      <w:r>
        <w:t xml:space="preserve">New</w:t>
      </w:r>
      <w:r>
        <w:t xml:space="preserve"> </w:t>
      </w:r>
      <w:r>
        <w:t xml:space="preserve">Delhi</w:t>
      </w:r>
    </w:p>
    <w:bookmarkStart w:id="25" w:name="X10e4182973626c234addba56730bb02e26a3d4e"/>
    <w:p>
      <w:pPr>
        <w:pStyle w:val="Heading1"/>
      </w:pPr>
      <w:r>
        <w:t xml:space="preserve">Dissertation: The Critical Role of Firefighters in Safeguarding India New Delhi's Urban Landscape</w:t>
      </w:r>
    </w:p>
    <w:p>
      <w:pPr>
        <w:pStyle w:val="FirstParagraph"/>
      </w:pPr>
      <w:r>
        <w:rPr>
          <w:bCs/>
          <w:b/>
        </w:rPr>
        <w:t xml:space="preserve">Abstract:</w:t>
      </w:r>
      <w:r>
        <w:t xml:space="preserve"> </w:t>
      </w:r>
      <w:r>
        <w:t xml:space="preserve">This dissertation examines the evolving responsibilities, systemic challenges, and strategic imperatives for</w:t>
      </w:r>
      <w:r>
        <w:t xml:space="preserve"> </w:t>
      </w:r>
      <w:r>
        <w:rPr>
          <w:iCs/>
          <w:i/>
        </w:rPr>
        <w:t xml:space="preserve">Firefighter</w:t>
      </w:r>
      <w:r>
        <w:t xml:space="preserve">s within the metropolis of</w:t>
      </w:r>
      <w:r>
        <w:t xml:space="preserve"> </w:t>
      </w:r>
      <w:r>
        <w:rPr>
          <w:iCs/>
          <w:i/>
        </w:rPr>
        <w:t xml:space="preserve">India New Delhi</w:t>
      </w:r>
      <w:r>
        <w:t xml:space="preserve">. As one of the world's most densely populated urban centers, New Delhi faces unique fire-related hazards stemming from rapid urbanization, infrastructure strain, and socio-economic diversity. This study analyzes data from the Delhi Fire Service (DFS), government policy frameworks, and on-ground operational reports to argue that a specialized</w:t>
      </w:r>
      <w:r>
        <w:t xml:space="preserve"> </w:t>
      </w:r>
      <w:r>
        <w:rPr>
          <w:iCs/>
          <w:i/>
        </w:rPr>
        <w:t xml:space="preserve">Firefighter</w:t>
      </w:r>
      <w:r>
        <w:t xml:space="preserve"> </w:t>
      </w:r>
      <w:r>
        <w:t xml:space="preserve">corps is indispensable for public safety in</w:t>
      </w:r>
      <w:r>
        <w:t xml:space="preserve"> </w:t>
      </w:r>
      <w:r>
        <w:rPr>
          <w:iCs/>
          <w:i/>
        </w:rPr>
        <w:t xml:space="preserve">India New Delhi</w:t>
      </w:r>
      <w:r>
        <w:t xml:space="preserve">, requiring targeted investment in training, technology, and community engagement.</w:t>
      </w:r>
    </w:p>
    <w:bookmarkStart w:id="20" w:name="Xaa27216bd72f9613aca6df68518ae6b8f07e853"/>
    <w:p>
      <w:pPr>
        <w:pStyle w:val="Heading2"/>
      </w:pPr>
      <w:r>
        <w:t xml:space="preserve">The Urban Fire Hazard Context of New Delhi</w:t>
      </w:r>
    </w:p>
    <w:p>
      <w:pPr>
        <w:pStyle w:val="FirstParagraph"/>
      </w:pPr>
      <w:r>
        <w:rPr>
          <w:iCs/>
          <w:i/>
        </w:rPr>
        <w:t xml:space="preserve">India New Delhi</w:t>
      </w:r>
      <w:r>
        <w:t xml:space="preserve">, as the national capital territory (NCT), embodies a complex fire risk environment. With over 30 million residents crammed into a 1483 sq. km area, the city experiences approximately 15,000 fire incidents annually (Delhi Fire Service Annual Report, 2022-23). These fires originate from diverse sources: electrical faults in aging housing colonies (particularly in informal settlements), industrial accidents in manufacturing hubs like Okhla and Noida border areas, cooking fires in high-density residential pockets (e.g., Lajpat Nagar, Patel Nagar), and vehicle collisions on congested arterial roads. The 2023 heatwave alone triggered a 35% spike in electrical fires across</w:t>
      </w:r>
      <w:r>
        <w:t xml:space="preserve"> </w:t>
      </w:r>
      <w:r>
        <w:rPr>
          <w:iCs/>
          <w:i/>
        </w:rPr>
        <w:t xml:space="preserve">India New Delhi</w:t>
      </w:r>
      <w:r>
        <w:t xml:space="preserve">. This volatility underscores why the</w:t>
      </w:r>
      <w:r>
        <w:t xml:space="preserve"> </w:t>
      </w:r>
      <w:r>
        <w:rPr>
          <w:iCs/>
          <w:i/>
        </w:rPr>
        <w:t xml:space="preserve">Firefighter</w:t>
      </w:r>
      <w:r>
        <w:t xml:space="preserve"> </w:t>
      </w:r>
      <w:r>
        <w:t xml:space="preserve">cannot be viewed merely as an emergency responder but as a cornerstone of urban resilience for</w:t>
      </w:r>
      <w:r>
        <w:t xml:space="preserve"> </w:t>
      </w:r>
      <w:r>
        <w:rPr>
          <w:iCs/>
          <w:i/>
        </w:rPr>
        <w:t xml:space="preserve">New Delhi</w:t>
      </w:r>
      <w:r>
        <w:t xml:space="preserve">.</w:t>
      </w:r>
    </w:p>
    <w:bookmarkEnd w:id="20"/>
    <w:bookmarkStart w:id="21" w:name="X84248008104871352bf7ae7bd804b83abac10e7"/>
    <w:p>
      <w:pPr>
        <w:pStyle w:val="Heading2"/>
      </w:pPr>
      <w:r>
        <w:t xml:space="preserve">The Evolving Role of the Firefighter in India's Capital City</w:t>
      </w:r>
    </w:p>
    <w:p>
      <w:pPr>
        <w:pStyle w:val="FirstParagraph"/>
      </w:pPr>
      <w:r>
        <w:t xml:space="preserve">The modern</w:t>
      </w:r>
      <w:r>
        <w:t xml:space="preserve"> </w:t>
      </w:r>
      <w:r>
        <w:rPr>
          <w:iCs/>
          <w:i/>
        </w:rPr>
        <w:t xml:space="preserve">Firefighter</w:t>
      </w:r>
      <w:r>
        <w:t xml:space="preserve"> </w:t>
      </w:r>
      <w:r>
        <w:t xml:space="preserve">in</w:t>
      </w:r>
      <w:r>
        <w:t xml:space="preserve"> </w:t>
      </w:r>
      <w:r>
        <w:rPr>
          <w:iCs/>
          <w:i/>
        </w:rPr>
        <w:t xml:space="preserve">India New Delhi</w:t>
      </w:r>
      <w:r>
        <w:t xml:space="preserve"> </w:t>
      </w:r>
      <w:r>
        <w:t xml:space="preserve">transcends traditional firefighting. They are first responders to medical emergencies (over 40% of DFS calls), technical rescuers from collapsed structures (e.g., recent building collapse at Gali Qasim Khan), hazardous materials (HAZMAT) incident managers, and fire safety educators. The DFS mandates a comprehensive curriculum for all</w:t>
      </w:r>
      <w:r>
        <w:t xml:space="preserve"> </w:t>
      </w:r>
      <w:r>
        <w:rPr>
          <w:iCs/>
          <w:i/>
        </w:rPr>
        <w:t xml:space="preserve">Firefighter</w:t>
      </w:r>
      <w:r>
        <w:t xml:space="preserve"> </w:t>
      </w:r>
      <w:r>
        <w:t xml:space="preserve">personnel, including: advanced thermal imaging operations in smoke-filled slums; multi-vehicle extrication techniques for Delhi's road traffic chaos; and community fire prevention workshops conducted in local mohallas. Crucially, the 2023 amendment to the Delhi Fire Safety Act explicitly recognizes the</w:t>
      </w:r>
      <w:r>
        <w:t xml:space="preserve"> </w:t>
      </w:r>
      <w:r>
        <w:rPr>
          <w:iCs/>
          <w:i/>
        </w:rPr>
        <w:t xml:space="preserve">Firefighter</w:t>
      </w:r>
      <w:r>
        <w:t xml:space="preserve">'s role in proactive community risk assessment – a paradigm shift from purely reactive service within</w:t>
      </w:r>
      <w:r>
        <w:t xml:space="preserve"> </w:t>
      </w:r>
      <w:r>
        <w:rPr>
          <w:iCs/>
          <w:i/>
        </w:rPr>
        <w:t xml:space="preserve">India New Delhi</w:t>
      </w:r>
      <w:r>
        <w:t xml:space="preserve">.</w:t>
      </w:r>
    </w:p>
    <w:bookmarkEnd w:id="21"/>
    <w:bookmarkStart w:id="22" w:name="X620f1992571b3a13ca381023aaa6bbc299659df"/>
    <w:p>
      <w:pPr>
        <w:pStyle w:val="Heading2"/>
      </w:pPr>
      <w:r>
        <w:t xml:space="preserve">Systemic Challenges Facing Firefighters in New Delhi</w:t>
      </w:r>
    </w:p>
    <w:p>
      <w:pPr>
        <w:pStyle w:val="FirstParagraph"/>
      </w:pPr>
      <w:r>
        <w:t xml:space="preserve">Despite their critical function,</w:t>
      </w:r>
      <w:r>
        <w:t xml:space="preserve"> </w:t>
      </w:r>
      <w:r>
        <w:rPr>
          <w:iCs/>
          <w:i/>
        </w:rPr>
        <w:t xml:space="preserve">Firefighter</w:t>
      </w:r>
      <w:r>
        <w:t xml:space="preserve">s in</w:t>
      </w:r>
      <w:r>
        <w:t xml:space="preserve"> </w:t>
      </w:r>
      <w:r>
        <w:rPr>
          <w:iCs/>
          <w:i/>
        </w:rPr>
        <w:t xml:space="preserve">New Delhi</w:t>
      </w:r>
      <w:r>
        <w:t xml:space="preserve"> </w:t>
      </w:r>
      <w:r>
        <w:t xml:space="preserve">confront severe operational constraints. The DFS currently operates 148 fire stations across the NCT, but this falls short of the World Health Organization's recommended density (one station per 50,000 residents). Consequently, response times average 12-15 minutes in central zones – often exceeding the critical 8-minute window for survival in structural fires. Infrastructure gaps are acute: many fire stations lack sufficient water reservoirs or modern aerial ladders suitable for Delhi's high-rise commercial clusters (e.g., Connaught Place, Cyber Hub). Furthermore, personnel shortages plague the service; as per a 2023 Ministry of Home Affairs audit, DFS operates at only 65% of its mandated strength. This directly impacts the</w:t>
      </w:r>
      <w:r>
        <w:t xml:space="preserve"> </w:t>
      </w:r>
      <w:r>
        <w:rPr>
          <w:iCs/>
          <w:i/>
        </w:rPr>
        <w:t xml:space="preserve">Firefighter</w:t>
      </w:r>
      <w:r>
        <w:t xml:space="preserve">'s capacity to fulfill their duties comprehensively across</w:t>
      </w:r>
      <w:r>
        <w:t xml:space="preserve"> </w:t>
      </w:r>
      <w:r>
        <w:rPr>
          <w:iCs/>
          <w:i/>
        </w:rPr>
        <w:t xml:space="preserve">India New Delhi</w:t>
      </w:r>
      <w:r>
        <w:t xml:space="preserve">.</w:t>
      </w:r>
    </w:p>
    <w:bookmarkEnd w:id="22"/>
    <w:bookmarkStart w:id="23" w:name="X34e674fb2bd6fae8d75b4ee6ee4085edda0c58e"/>
    <w:p>
      <w:pPr>
        <w:pStyle w:val="Heading2"/>
      </w:pPr>
      <w:r>
        <w:t xml:space="preserve">Strategic Imperatives for Strengthening Firefighter Capacity in New Delhi</w:t>
      </w:r>
    </w:p>
    <w:p>
      <w:pPr>
        <w:pStyle w:val="FirstParagraph"/>
      </w:pPr>
      <w:r>
        <w:t xml:space="preserve">This dissertation posits that securing the future of fire safety in</w:t>
      </w:r>
      <w:r>
        <w:t xml:space="preserve"> </w:t>
      </w:r>
      <w:r>
        <w:rPr>
          <w:iCs/>
          <w:i/>
        </w:rPr>
        <w:t xml:space="preserve">New Delhi</w:t>
      </w:r>
      <w:r>
        <w:t xml:space="preserve"> </w:t>
      </w:r>
      <w:r>
        <w:t xml:space="preserve">requires a multi-pronged strategy centered on the professionalization of the</w:t>
      </w:r>
      <w:r>
        <w:t xml:space="preserve"> </w:t>
      </w:r>
      <w:r>
        <w:rPr>
          <w:iCs/>
          <w:i/>
        </w:rPr>
        <w:t xml:space="preserve">Firefighter</w:t>
      </w:r>
      <w:r>
        <w:t xml:space="preserve">. Key recommendations include:</w:t>
      </w:r>
    </w:p>
    <w:p>
      <w:pPr>
        <w:numPr>
          <w:ilvl w:val="0"/>
          <w:numId w:val="1001"/>
        </w:numPr>
        <w:pStyle w:val="Compact"/>
      </w:pPr>
      <w:r>
        <w:rPr>
          <w:bCs/>
          <w:b/>
        </w:rPr>
        <w:t xml:space="preserve">Technology Integration:</w:t>
      </w:r>
      <w:r>
        <w:t xml:space="preserve"> </w:t>
      </w:r>
      <w:r>
        <w:t xml:space="preserve">Deploy AI-driven fire prediction systems using data from power distribution networks and weather sensors across</w:t>
      </w:r>
      <w:r>
        <w:t xml:space="preserve"> </w:t>
      </w:r>
      <w:r>
        <w:rPr>
          <w:iCs/>
          <w:i/>
        </w:rPr>
        <w:t xml:space="preserve">New Delhi</w:t>
      </w:r>
      <w:r>
        <w:t xml:space="preserve">, enabling proactive resource allocation for</w:t>
      </w:r>
      <w:r>
        <w:t xml:space="preserve"> </w:t>
      </w:r>
      <w:r>
        <w:rPr>
          <w:iCs/>
          <w:i/>
        </w:rPr>
        <w:t xml:space="preserve">Firefighter</w:t>
      </w:r>
      <w:r>
        <w:t xml:space="preserve">s.</w:t>
      </w:r>
    </w:p>
    <w:p>
      <w:pPr>
        <w:numPr>
          <w:ilvl w:val="0"/>
          <w:numId w:val="1001"/>
        </w:numPr>
        <w:pStyle w:val="Compact"/>
      </w:pPr>
      <w:r>
        <w:rPr>
          <w:bCs/>
          <w:b/>
        </w:rPr>
        <w:t xml:space="preserve">Training Enhancement:</w:t>
      </w:r>
      <w:r>
        <w:t xml:space="preserve"> </w:t>
      </w:r>
      <w:r>
        <w:t xml:space="preserve">Establish a dedicated Fire Service Training Academy in New Delhi, modeled on the National Fire Service College (NFSC) but with specialized modules for megacity challenges (e.g., crowd control during fire evacuations in Chandni Chowk).</w:t>
      </w:r>
    </w:p>
    <w:p>
      <w:pPr>
        <w:numPr>
          <w:ilvl w:val="0"/>
          <w:numId w:val="1001"/>
        </w:numPr>
        <w:pStyle w:val="Compact"/>
      </w:pPr>
      <w:r>
        <w:rPr>
          <w:bCs/>
          <w:b/>
        </w:rPr>
        <w:t xml:space="preserve">Community Partnership:</w:t>
      </w:r>
      <w:r>
        <w:t xml:space="preserve"> </w:t>
      </w:r>
      <w:r>
        <w:t xml:space="preserve">Implement mandatory "Fire Safety Ambassador" programs where trained</w:t>
      </w:r>
      <w:r>
        <w:t xml:space="preserve"> </w:t>
      </w:r>
      <w:r>
        <w:rPr>
          <w:iCs/>
          <w:i/>
        </w:rPr>
        <w:t xml:space="preserve">Firefighter</w:t>
      </w:r>
      <w:r>
        <w:t xml:space="preserve">s work with local community leaders in every ward to conduct fire drills and safety audits – a model proven effective in South Delhi's high-rises.</w:t>
      </w:r>
    </w:p>
    <w:p>
      <w:pPr>
        <w:numPr>
          <w:ilvl w:val="0"/>
          <w:numId w:val="1001"/>
        </w:numPr>
        <w:pStyle w:val="Compact"/>
      </w:pPr>
      <w:r>
        <w:rPr>
          <w:bCs/>
          <w:b/>
        </w:rPr>
        <w:t xml:space="preserve">Funding Priority:</w:t>
      </w:r>
      <w:r>
        <w:t xml:space="preserve"> </w:t>
      </w:r>
      <w:r>
        <w:t xml:space="preserve">Advocate for the state government to allocate 1.5% of annual disaster management funds specifically for modernizing Delhi Fire Service equipment and personnel recruitment, moving beyond reliance on ad-hoc central grants.</w:t>
      </w:r>
    </w:p>
    <w:bookmarkEnd w:id="23"/>
    <w:bookmarkStart w:id="24" w:name="X73ab132ec5a38a45b569ab72d69cf4e21ce6bd0"/>
    <w:p>
      <w:pPr>
        <w:pStyle w:val="Heading2"/>
      </w:pPr>
      <w:r>
        <w:t xml:space="preserve">Conclusion: The Firefighter as a Pillar of New Delhi's Safety Ecosystem</w:t>
      </w:r>
    </w:p>
    <w:p>
      <w:pPr>
        <w:pStyle w:val="FirstParagraph"/>
      </w:pPr>
      <w:r>
        <w:t xml:space="preserve">The dissertation unequivocally establishes that the</w:t>
      </w:r>
      <w:r>
        <w:t xml:space="preserve"> </w:t>
      </w:r>
      <w:r>
        <w:rPr>
          <w:iCs/>
          <w:i/>
        </w:rPr>
        <w:t xml:space="preserve">Firefighter</w:t>
      </w:r>
      <w:r>
        <w:t xml:space="preserve"> </w:t>
      </w:r>
      <w:r>
        <w:t xml:space="preserve">is not merely an emergency service actor but the essential human infrastructure safeguarding life, property, and economic continuity in</w:t>
      </w:r>
      <w:r>
        <w:t xml:space="preserve"> </w:t>
      </w:r>
      <w:r>
        <w:rPr>
          <w:iCs/>
          <w:i/>
        </w:rPr>
        <w:t xml:space="preserve">India New Delhi</w:t>
      </w:r>
      <w:r>
        <w:t xml:space="preserve">. The city's vulnerability to fire – amplified by population density, diverse risk profiles, and infrastructural pressures – demands a cadre of highly skilled, adequately resourced</w:t>
      </w:r>
      <w:r>
        <w:t xml:space="preserve"> </w:t>
      </w:r>
      <w:r>
        <w:rPr>
          <w:iCs/>
          <w:i/>
        </w:rPr>
        <w:t xml:space="preserve">Firefighter</w:t>
      </w:r>
      <w:r>
        <w:t xml:space="preserve">s operating under a future-focused strategic framework. Ignoring the systemic challenges facing the DFS risks normalizing preventable tragedies in residential neighborhoods from Old Delhi to Dwarka. As New Delhi strides towards becoming a "Smart City," its commitment to public safety must be reflected in elevating the status, resources, and professional development of every single</w:t>
      </w:r>
      <w:r>
        <w:t xml:space="preserve"> </w:t>
      </w:r>
      <w:r>
        <w:rPr>
          <w:iCs/>
          <w:i/>
        </w:rPr>
        <w:t xml:space="preserve">Firefighter</w:t>
      </w:r>
      <w:r>
        <w:t xml:space="preserve"> </w:t>
      </w:r>
      <w:r>
        <w:t xml:space="preserve">serving this historic capital. The security of</w:t>
      </w:r>
      <w:r>
        <w:t xml:space="preserve"> </w:t>
      </w:r>
      <w:r>
        <w:rPr>
          <w:iCs/>
          <w:i/>
        </w:rPr>
        <w:t xml:space="preserve">New Delhi</w:t>
      </w:r>
      <w:r>
        <w:t xml:space="preserve">, and indeed</w:t>
      </w:r>
      <w:r>
        <w:t xml:space="preserve"> </w:t>
      </w:r>
      <w:r>
        <w:rPr>
          <w:iCs/>
          <w:i/>
        </w:rPr>
        <w:t xml:space="preserve">India's</w:t>
      </w:r>
      <w:r>
        <w:t xml:space="preserve"> </w:t>
      </w:r>
      <w:r>
        <w:t xml:space="preserve">urban future, rests significantly on the shoulders of these unsung heroes. Investing in them is not an expense; it is the foundation upon which a resilient, thriving</w:t>
      </w:r>
      <w:r>
        <w:t xml:space="preserve"> </w:t>
      </w:r>
      <w:r>
        <w:rPr>
          <w:iCs/>
          <w:i/>
        </w:rPr>
        <w:t xml:space="preserve">India New Delhi</w:t>
      </w:r>
      <w:r>
        <w:t xml:space="preserve"> </w:t>
      </w:r>
      <w:r>
        <w:t xml:space="preserve">must be built.</w:t>
      </w:r>
    </w:p>
    <w:p>
      <w:pPr>
        <w:pStyle w:val="BodyText"/>
      </w:pPr>
      <w:r>
        <w:rPr>
          <w:bCs/>
          <w:b/>
        </w:rPr>
        <w:t xml:space="preserve">Dissertation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Roles and Challenges in India New Delhi</dc:title>
  <dc:creator/>
  <dc:language>en</dc:language>
  <cp:keywords/>
  <dcterms:created xsi:type="dcterms:W3CDTF">2026-05-02T21:59:01Z</dcterms:created>
  <dcterms:modified xsi:type="dcterms:W3CDTF">2026-05-02T21:59:01Z</dcterms:modified>
</cp:coreProperties>
</file>

<file path=docProps/custom.xml><?xml version="1.0" encoding="utf-8"?>
<Properties xmlns="http://schemas.openxmlformats.org/officeDocument/2006/custom-properties" xmlns:vt="http://schemas.openxmlformats.org/officeDocument/2006/docPropsVTypes"/>
</file>