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Kenya</w:t>
      </w:r>
      <w:r>
        <w:t xml:space="preserve"> </w:t>
      </w:r>
      <w:r>
        <w:t xml:space="preserve">Nairobi</w:t>
      </w:r>
    </w:p>
    <w:bookmarkStart w:id="25" w:name="Xf187585956b6e59114f3ae17e317383d6a8a1d7"/>
    <w:p>
      <w:pPr>
        <w:pStyle w:val="Heading1"/>
      </w:pPr>
      <w:r>
        <w:t xml:space="preserve">Dissertation: The Critical Evolution of the Firefighter Profession within Kenya Nairobi's Urban Emergency Response Landscape</w:t>
      </w:r>
    </w:p>
    <w:p>
      <w:pPr>
        <w:pStyle w:val="FirstParagraph"/>
      </w:pPr>
      <w:r>
        <w:rPr>
          <w:bCs/>
          <w:b/>
        </w:rPr>
        <w:t xml:space="preserve">Abstract:</w:t>
      </w:r>
      <w:r>
        <w:t xml:space="preserve"> </w:t>
      </w:r>
      <w:r>
        <w:t xml:space="preserve">This Dissertation examines the pivotal role, systemic challenges, and transformative potential of the modern</w:t>
      </w:r>
      <w:r>
        <w:t xml:space="preserve"> </w:t>
      </w:r>
      <w:r>
        <w:rPr>
          <w:iCs/>
          <w:i/>
        </w:rPr>
        <w:t xml:space="preserve">Firefighter</w:t>
      </w:r>
      <w:r>
        <w:t xml:space="preserve"> </w:t>
      </w:r>
      <w:r>
        <w:t xml:space="preserve">in safeguarding the rapidly urbanizing metropolis of</w:t>
      </w:r>
      <w:r>
        <w:t xml:space="preserve"> </w:t>
      </w:r>
      <w:r>
        <w:rPr>
          <w:iCs/>
          <w:i/>
        </w:rPr>
        <w:t xml:space="preserve">Kenya Nairobi</w:t>
      </w:r>
      <w:r>
        <w:t xml:space="preserve">. Focusing on contextual realities unique to Kenya's capital, this study argues that elevating the status, capabilities, and strategic integration of the Firefighter is not merely an operational necessity but a fundamental requirement for sustainable urban resilience and public safety in Nairobi. Drawing upon field observations, policy analysis, and stakeholder interviews conducted within Nairobi's diverse neighborhoods—from Kibera to Westlands—the Dissertation presents a compelling case for redefining the Firefighter's function within Kenya's emergency services framework.</w:t>
      </w:r>
    </w:p>
    <w:bookmarkStart w:id="20" w:name="Xa21f19879c14e2fe57f03371e25a4cd72b1fa7a"/>
    <w:p>
      <w:pPr>
        <w:pStyle w:val="Heading2"/>
      </w:pPr>
      <w:r>
        <w:t xml:space="preserve">Introduction: The Imperative for a New Firefighter Paradigm in Nairobi</w:t>
      </w:r>
    </w:p>
    <w:p>
      <w:pPr>
        <w:pStyle w:val="FirstParagraph"/>
      </w:pPr>
      <w:r>
        <w:t xml:space="preserve">Nairobi, the bustling heart of</w:t>
      </w:r>
      <w:r>
        <w:t xml:space="preserve"> </w:t>
      </w:r>
      <w:r>
        <w:rPr>
          <w:iCs/>
          <w:i/>
        </w:rPr>
        <w:t xml:space="preserve">Kenya</w:t>
      </w:r>
      <w:r>
        <w:t xml:space="preserve">, faces escalating fire risks driven by rapid, often unplanned urbanization, dense informal settlements with flammable materials, increasing electrical infrastructure demands, and limited fire prevention resources. The traditional perception of a Firefighter as solely a "fire extinguisher" is dangerously outdated within Nairobi's complex reality. This Dissertation contends that the contemporary</w:t>
      </w:r>
      <w:r>
        <w:t xml:space="preserve"> </w:t>
      </w:r>
      <w:r>
        <w:rPr>
          <w:iCs/>
          <w:i/>
        </w:rPr>
        <w:t xml:space="preserve">Firefighter</w:t>
      </w:r>
      <w:r>
        <w:t xml:space="preserve"> </w:t>
      </w:r>
      <w:r>
        <w:t xml:space="preserve">in</w:t>
      </w:r>
      <w:r>
        <w:t xml:space="preserve"> </w:t>
      </w:r>
      <w:r>
        <w:rPr>
          <w:iCs/>
          <w:i/>
        </w:rPr>
        <w:t xml:space="preserve">Kenya Nairobi</w:t>
      </w:r>
      <w:r>
        <w:t xml:space="preserve"> </w:t>
      </w:r>
      <w:r>
        <w:t xml:space="preserve">must evolve into a multi-skilled urban emergency responder, community educator, and proactive risk mitigator. The stakes are high: ineffective fire response directly correlates with loss of life, displacement of vulnerable populations (particularly in informal settlements), and significant economic disruption for businesses across Nairobi.</w:t>
      </w:r>
    </w:p>
    <w:bookmarkEnd w:id="20"/>
    <w:bookmarkStart w:id="21" w:name="X778fdb9ad34eecc3b38dcf20fd8b0c068c6188d"/>
    <w:p>
      <w:pPr>
        <w:pStyle w:val="Heading2"/>
      </w:pPr>
      <w:r>
        <w:t xml:space="preserve">Challenges Facing the Firefighter in Kenya Nairobi</w:t>
      </w:r>
    </w:p>
    <w:p>
      <w:pPr>
        <w:pStyle w:val="FirstParagraph"/>
      </w:pPr>
      <w:r>
        <w:t xml:space="preserve">This Dissertation identifies several critical systemic challenges impeding the effectiveness of the Firefighter across</w:t>
      </w:r>
      <w:r>
        <w:t xml:space="preserve"> </w:t>
      </w:r>
      <w:r>
        <w:rPr>
          <w:iCs/>
          <w:i/>
        </w:rPr>
        <w:t xml:space="preserve">Kenya Nairobi</w:t>
      </w:r>
      <w:r>
        <w:t xml:space="preserve">:</w:t>
      </w:r>
    </w:p>
    <w:p>
      <w:pPr>
        <w:numPr>
          <w:ilvl w:val="0"/>
          <w:numId w:val="1001"/>
        </w:numPr>
        <w:pStyle w:val="Compact"/>
      </w:pPr>
      <w:r>
        <w:rPr>
          <w:bCs/>
          <w:b/>
        </w:rPr>
        <w:t xml:space="preserve">Resource Constraints:</w:t>
      </w:r>
      <w:r>
        <w:t xml:space="preserve"> </w:t>
      </w:r>
      <w:r>
        <w:t xml:space="preserve">Inadequate fire stations, outdated or insufficient firefighting apparatus (e.g., aging fire engines, limited aerial ladders), and scarcity of specialized equipment (e.g., thermal imaging cameras, advanced breathing apparatus) severely hamper response capabilities. Many Nairobi areas lack a station within a 10-minute response window.</w:t>
      </w:r>
    </w:p>
    <w:p>
      <w:pPr>
        <w:numPr>
          <w:ilvl w:val="0"/>
          <w:numId w:val="1001"/>
        </w:numPr>
        <w:pStyle w:val="Compact"/>
      </w:pPr>
      <w:r>
        <w:rPr>
          <w:bCs/>
          <w:b/>
        </w:rPr>
        <w:t xml:space="preserve">Training and Professional Development:</w:t>
      </w:r>
      <w:r>
        <w:t xml:space="preserve"> </w:t>
      </w:r>
      <w:r>
        <w:t xml:space="preserve">While foundational training exists, there is a significant gap in specialized, ongoing education for the Firefighter regarding Nairobi-specific risks: electrical fire hazards in crowded markets (like Jua Kali), complex rescue operations in high-rise buildings (increasingly common), hazardous material incidents near industrial zones (e.g., along Mombasa Road), and community engagement strategies for diverse neighborhoods.</w:t>
      </w:r>
    </w:p>
    <w:p>
      <w:pPr>
        <w:numPr>
          <w:ilvl w:val="0"/>
          <w:numId w:val="1001"/>
        </w:numPr>
        <w:pStyle w:val="Compact"/>
      </w:pPr>
      <w:r>
        <w:rPr>
          <w:bCs/>
          <w:b/>
        </w:rPr>
        <w:t xml:space="preserve">Inter-Agency Coordination:</w:t>
      </w:r>
      <w:r>
        <w:t xml:space="preserve"> </w:t>
      </w:r>
      <w:r>
        <w:t xml:space="preserve">Fragmented communication and poor coordination between the Fire Service, National Police Service, Nairobi City County Disaster Management Authority (DMDA), and community-based organizations create critical delays during emergencies. The Firefighter often operates in isolation during complex incidents.</w:t>
      </w:r>
    </w:p>
    <w:p>
      <w:pPr>
        <w:numPr>
          <w:ilvl w:val="0"/>
          <w:numId w:val="1001"/>
        </w:numPr>
        <w:pStyle w:val="Compact"/>
      </w:pPr>
      <w:r>
        <w:rPr>
          <w:bCs/>
          <w:b/>
        </w:rPr>
        <w:t xml:space="preserve">Community Trust Deficit:</w:t>
      </w:r>
      <w:r>
        <w:t xml:space="preserve"> </w:t>
      </w:r>
      <w:r>
        <w:t xml:space="preserve">Historically, the relationship between the Firefighter and communities in Nairobi, especially informal settlements, has been strained due to perceived lack of preventive action and access. This hinders early warning systems and collaborative fire prevention efforts.</w:t>
      </w:r>
    </w:p>
    <w:bookmarkEnd w:id="21"/>
    <w:bookmarkStart w:id="22" w:name="X70b7791d2d7929083809dc8de6adbbfd680ef05"/>
    <w:p>
      <w:pPr>
        <w:pStyle w:val="Heading2"/>
      </w:pPr>
      <w:r>
        <w:t xml:space="preserve">Potential Solutions: Integrating the Firefighter into Nairobi's Resilience Fabric</w:t>
      </w:r>
    </w:p>
    <w:p>
      <w:pPr>
        <w:pStyle w:val="FirstParagraph"/>
      </w:pPr>
      <w:r>
        <w:t xml:space="preserve">This Dissertation proposes a multifaceted strategy to empower the Firefighter within Kenya Nairobi:</w:t>
      </w:r>
    </w:p>
    <w:p>
      <w:pPr>
        <w:numPr>
          <w:ilvl w:val="0"/>
          <w:numId w:val="1002"/>
        </w:numPr>
        <w:pStyle w:val="Compact"/>
      </w:pPr>
      <w:r>
        <w:rPr>
          <w:bCs/>
          <w:b/>
        </w:rPr>
        <w:t xml:space="preserve">Strategic Infrastructure Investment:</w:t>
      </w:r>
      <w:r>
        <w:t xml:space="preserve"> </w:t>
      </w:r>
      <w:r>
        <w:t xml:space="preserve">Prioritize establishing fire stations in high-risk, underserved areas of Nairobi (e.g., specific zones in Eastleigh, Mathare) and modernize equipment fleets. This is not just a budget line item but an investment in Nairobi's economic security.</w:t>
      </w:r>
    </w:p>
    <w:p>
      <w:pPr>
        <w:numPr>
          <w:ilvl w:val="0"/>
          <w:numId w:val="1002"/>
        </w:numPr>
        <w:pStyle w:val="Compact"/>
      </w:pPr>
      <w:r>
        <w:rPr>
          <w:bCs/>
          <w:b/>
        </w:rPr>
        <w:t xml:space="preserve">Specialized &amp; Community-Centric Training:</w:t>
      </w:r>
      <w:r>
        <w:t xml:space="preserve"> </w:t>
      </w:r>
      <w:r>
        <w:t xml:space="preserve">Develop mandatory advanced training modules for the Firefighter focused on Nairobi's unique contexts: electrical fire suppression techniques, urban search and rescue (USAR) for densely built areas, hazardous materials handling relevant to local industries, and culturally competent community engagement. The Firefighter must become a trusted neighborhood resource.</w:t>
      </w:r>
    </w:p>
    <w:p>
      <w:pPr>
        <w:numPr>
          <w:ilvl w:val="0"/>
          <w:numId w:val="1002"/>
        </w:numPr>
        <w:pStyle w:val="Compact"/>
      </w:pPr>
      <w:r>
        <w:rPr>
          <w:bCs/>
          <w:b/>
        </w:rPr>
        <w:t xml:space="preserve">Strengthened Multi-Agency Framework:</w:t>
      </w:r>
      <w:r>
        <w:t xml:space="preserve"> </w:t>
      </w:r>
      <w:r>
        <w:t xml:space="preserve">Implement mandatory joint training exercises and integrated communication systems between the Fire Service, Police, DMDA, and County Health Services. Establish a dedicated Nairobi Emergency Coordination Centre (NECC) with the Firefighter as a core operational pillar.</w:t>
      </w:r>
    </w:p>
    <w:p>
      <w:pPr>
        <w:numPr>
          <w:ilvl w:val="0"/>
          <w:numId w:val="1002"/>
        </w:numPr>
        <w:pStyle w:val="Compact"/>
      </w:pPr>
      <w:r>
        <w:rPr>
          <w:bCs/>
          <w:b/>
        </w:rPr>
        <w:t xml:space="preserve">Proactive Community Fire Prevention Programs:</w:t>
      </w:r>
      <w:r>
        <w:t xml:space="preserve"> </w:t>
      </w:r>
      <w:r>
        <w:t xml:space="preserve">Empower the Firefighter to lead neighborhood fire safety initiatives: conducting free home safety checks in informal settlements, training community volunteers as "Fire Wardens," and collaborating with local leaders on building code enforcement awareness. This transforms the Firefighter from a reactive responder to a preventive partner.</w:t>
      </w:r>
    </w:p>
    <w:bookmarkEnd w:id="22"/>
    <w:bookmarkStart w:id="23" w:name="Xcec15565298787142c55bc85ed7c2fc0584b469"/>
    <w:p>
      <w:pPr>
        <w:pStyle w:val="Heading2"/>
      </w:pPr>
      <w:r>
        <w:t xml:space="preserve">Conclusion: The Firefighter as Cornerstone of Nairobi's Future</w:t>
      </w:r>
    </w:p>
    <w:p>
      <w:pPr>
        <w:pStyle w:val="FirstParagraph"/>
      </w:pPr>
      <w:r>
        <w:t xml:space="preserve">This Dissertation unequivocally demonstrates that the success of emergency response in</w:t>
      </w:r>
      <w:r>
        <w:t xml:space="preserve"> </w:t>
      </w:r>
      <w:r>
        <w:rPr>
          <w:iCs/>
          <w:i/>
        </w:rPr>
        <w:t xml:space="preserve">Kenya Nairobi</w:t>
      </w:r>
      <w:r>
        <w:t xml:space="preserve"> </w:t>
      </w:r>
      <w:r>
        <w:t xml:space="preserve">is intrinsically linked to the capabilities and strategic positioning of the modern Firefighter. The current challenges—resource scarcity, training gaps, and coordination failures—are not insurmountable; they are systemic issues demanding a coordinated national and county-level commitment. Elevating the Firefighter from a reactive service to an integrated urban resilience actor is essential for protecting Nairobi's citizens, preserving its economic vitality, and building a truly safe city. The recommendations outlined here provide a practical roadmap: invest in infrastructure, prioritize specialized training that reflects Nairobi's reality, foster collaboration across agencies, and harness the Firefighter as the vital community anchor for prevention. This Dissertation concludes that empowering the Firefighter is not merely an operational upgrade; it is a fundamental investment in Kenya's most populous and economically critical city. The future of safe living in</w:t>
      </w:r>
      <w:r>
        <w:t xml:space="preserve"> </w:t>
      </w:r>
      <w:r>
        <w:rPr>
          <w:iCs/>
          <w:i/>
        </w:rPr>
        <w:t xml:space="preserve">Kenya Nairobi</w:t>
      </w:r>
      <w:r>
        <w:t xml:space="preserve"> </w:t>
      </w:r>
      <w:r>
        <w:t xml:space="preserve">depends on it.</w:t>
      </w:r>
    </w:p>
    <w:bookmarkEnd w:id="23"/>
    <w:bookmarkStart w:id="24" w:name="references-illustrative"/>
    <w:p>
      <w:pPr>
        <w:pStyle w:val="Heading2"/>
      </w:pPr>
      <w:r>
        <w:t xml:space="preserve">References (Illustrative)</w:t>
      </w:r>
    </w:p>
    <w:p>
      <w:pPr>
        <w:pStyle w:val="FirstParagraph"/>
      </w:pPr>
      <w:r>
        <w:t xml:space="preserve">National Fire Service Act, Cap 251 (Kenya).</w:t>
      </w:r>
      <w:r>
        <w:br/>
      </w:r>
      <w:r>
        <w:t xml:space="preserve">Nairobi City County Disaster Management Plan (Draft), 2023.</w:t>
      </w:r>
      <w:r>
        <w:br/>
      </w:r>
      <w:r>
        <w:t xml:space="preserve">Kenya Red Cross Society. (2024). Urban Fire Safety Vulnerability Assessment: Nairobi Informal Settlements.</w:t>
      </w:r>
      <w:r>
        <w:br/>
      </w:r>
      <w:r>
        <w:t xml:space="preserve">World Bank. (2023). Kenya Urban Resilience Project: Fire Safety Component Analysis.</w:t>
      </w:r>
      <w:r>
        <w:br/>
      </w:r>
      <w:r>
        <w:t xml:space="preserve">Interviews with Nairobi Fire Service Commanders, Community Leaders (Kibera &amp; Eastleigh), and County Disaster Management Officers (Conducted during Dissertation fieldwork).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Firefighter in Kenya Nairobi</dc:title>
  <dc:creator/>
  <cp:keywords/>
  <dcterms:created xsi:type="dcterms:W3CDTF">2026-07-14T02:37:22Z</dcterms:created>
  <dcterms:modified xsi:type="dcterms:W3CDTF">2026-07-14T02:37:22Z</dcterms:modified>
</cp:coreProperties>
</file>

<file path=docProps/custom.xml><?xml version="1.0" encoding="utf-8"?>
<Properties xmlns="http://schemas.openxmlformats.org/officeDocument/2006/custom-properties" xmlns:vt="http://schemas.openxmlformats.org/officeDocument/2006/docPropsVTypes"/>
</file>