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Firefighter</w:t>
      </w:r>
      <w:r>
        <w:t xml:space="preserve"> </w:t>
      </w:r>
      <w:r>
        <w:t xml:space="preserve">in</w:t>
      </w:r>
      <w:r>
        <w:t xml:space="preserve"> </w:t>
      </w:r>
      <w:r>
        <w:t xml:space="preserve">Netherlands</w:t>
      </w:r>
      <w:r>
        <w:t xml:space="preserve"> </w:t>
      </w:r>
      <w:r>
        <w:t xml:space="preserve">Amsterdam</w:t>
      </w:r>
    </w:p>
    <w:bookmarkStart w:id="26" w:name="X0fd04ce1deeec09cb87c5229e5f1283b84e12de"/>
    <w:p>
      <w:pPr>
        <w:pStyle w:val="Heading1"/>
      </w:pPr>
      <w:r>
        <w:t xml:space="preserve">Dissertation: The Evolving Role of the Firefighter in Netherlands Amsterdam</w:t>
      </w:r>
    </w:p>
    <w:p>
      <w:pPr>
        <w:pStyle w:val="FirstParagraph"/>
      </w:pPr>
      <w:r>
        <w:t xml:space="preserve">Within the dynamic urban landscape of the Netherlands, particularly in the historic and densely populated city-state of Amsterdam, the profession of the Firefighter has undergone significant transformation. This dissertation examines how contemporary firefighting practices in Amsterdam have adapted to unique geographical, social, and climatic challenges inherent to this iconic city within the Netherlands. It explores not only operational protocols but also the cultural significance and future trajectory of the Firefighter as a cornerstone of public safety in Amsterdam.</w:t>
      </w:r>
    </w:p>
    <w:bookmarkStart w:id="20" w:name="X6d62937c0d66cd96a4abf47a04dbe6e461a3fcd"/>
    <w:p>
      <w:pPr>
        <w:pStyle w:val="Heading2"/>
      </w:pPr>
      <w:r>
        <w:t xml:space="preserve">Historical Context: Foundations of Amsterdam's Fire Service</w:t>
      </w:r>
    </w:p>
    <w:p>
      <w:pPr>
        <w:pStyle w:val="FirstParagraph"/>
      </w:pPr>
      <w:r>
        <w:t xml:space="preserve">The origins of organized firefighting in Amsterdam date back to the 17th century, with volunteer fire brigades emerging as critical community defense mechanisms. These early "Firefighter" units, operating with bucket chains and rudimentary hand-pump apparatuses, were the precursors to today's sophisticated Amsterdam Fire Department (Brandweer Amsterdam). The unique challenges of Amsterdam – its intricate network of canals, narrow gabled houses built over waterways, and centuries-old infrastructure – have continuously shaped the development of firefighting strategies. This dissertation underscores how historical necessity forged a resilient professional identity for the Firefighter in Netherlands Amsterdam.</w:t>
      </w:r>
    </w:p>
    <w:bookmarkEnd w:id="20"/>
    <w:bookmarkStart w:id="21" w:name="X4ab34bb31d2e3634e81cd3b8678b88b61ed6797"/>
    <w:p>
      <w:pPr>
        <w:pStyle w:val="Heading2"/>
      </w:pPr>
      <w:r>
        <w:t xml:space="preserve">Geographical and Demographic Imperatives in Netherlands Amsterdam</w:t>
      </w:r>
    </w:p>
    <w:p>
      <w:pPr>
        <w:pStyle w:val="FirstParagraph"/>
      </w:pPr>
      <w:r>
        <w:t xml:space="preserve">Amsterdam’s urban fabric presents distinct operational demands for the Firefighter. The city’s intricate canal system, while picturesque, complicates rapid access and vehicle deployment; fire engines often require strategic positioning along waterways or reliance on specialized amphibious equipment. Furthermore, Amsterdam's high population density (over 870 people per square kilometer) and significant tourism flow create complex incident scenarios – from crowded cultural districts like the Jordaan to emergencies near Schiphol Airport. The Firefighter in Netherlands Amsterdam must navigate not only physical spaces but also diverse linguistic and cultural contexts, interacting with a global visitor population while serving its own residents. This dissertation analyzes how Amsterdam's emergency response system has evolved to prioritize accessibility and inclusivity within this unique environment.</w:t>
      </w:r>
    </w:p>
    <w:bookmarkEnd w:id="21"/>
    <w:bookmarkStart w:id="22" w:name="Xc1a1bb71d19d991a35ec60d89785a77d68cc7ec"/>
    <w:p>
      <w:pPr>
        <w:pStyle w:val="Heading2"/>
      </w:pPr>
      <w:r>
        <w:t xml:space="preserve">Modern Challenges: Climate Change, Urbanization, and Technological Integration</w:t>
      </w:r>
    </w:p>
    <w:p>
      <w:pPr>
        <w:pStyle w:val="FirstParagraph"/>
      </w:pPr>
      <w:r>
        <w:t xml:space="preserve">Contemporary Firefighters in Amsterdam face intensifying pressures from climate change. Rising temperatures increase fire risk in historic wooden structures, while extreme weather events like heavy rainfall challenge water-based rescue operations on canals. Simultaneously, the city’s continuous urban development introduces new risks – such as modern high-rises and mixed-use buildings blending residential and commercial functions within Amsterdam’s historic core. This dissertation highlights how the Firefighter must now integrate climate adaptation into every operational protocol.</w:t>
      </w:r>
    </w:p>
    <w:p>
      <w:pPr>
        <w:pStyle w:val="BodyText"/>
      </w:pPr>
      <w:r>
        <w:t xml:space="preserve">Technological innovation has become a vital asset. Amsterdam Fire Department employs advanced tools including thermal imaging cameras for navigating smoke-filled alleyways, drone reconnaissance for rapid incident assessment over canals, and sophisticated computer-aided dispatch systems. Crucially, the Firefighter’s role extends beyond immediate rescue; it now encompasses public education on fire prevention in historic homes and community engagement programs addressing social vulnerabilities. The dissertation argues that the modern Firefighter in Netherlands Amsterdam is increasingly a multidisciplinary professional, blending emergency response with public health and environmental stewardship.</w:t>
      </w:r>
    </w:p>
    <w:bookmarkEnd w:id="22"/>
    <w:bookmarkStart w:id="23" w:name="X60b51b23578f66f07a3582941d82e0c57d1378f"/>
    <w:p>
      <w:pPr>
        <w:pStyle w:val="Heading2"/>
      </w:pPr>
      <w:r>
        <w:t xml:space="preserve">Cultural Significance: Beyond Emergency Response</w:t>
      </w:r>
    </w:p>
    <w:p>
      <w:pPr>
        <w:pStyle w:val="FirstParagraph"/>
      </w:pPr>
      <w:r>
        <w:t xml:space="preserve">In the Netherlands, particularly in Amsterdam, the Firefighter holds profound cultural resonance. The concept of "Brandweer" (fire brigade) is deeply embedded in civic identity – often viewed as symbols of communal solidarity and swift public service. Annual events like "Brandweerfeest" (Fire Brigade Festival) celebrate this heritage, drawing massive crowds to watch fire apparatus parade through canalside streets. This dissertation emphasizes how the Firefighter in Netherlands Amsterdam transcends a mere occupational role; it represents a living symbol of city resilience, historically and culturally woven into the fabric of Amsterdam’s community life.</w:t>
      </w:r>
    </w:p>
    <w:bookmarkEnd w:id="23"/>
    <w:bookmarkStart w:id="24" w:name="Xca73a4ed4a01adb1a5a2359c55a67309119c2da"/>
    <w:p>
      <w:pPr>
        <w:pStyle w:val="Heading2"/>
      </w:pPr>
      <w:r>
        <w:t xml:space="preserve">Future Trajectory: Innovation and Sustainability</w:t>
      </w:r>
    </w:p>
    <w:p>
      <w:pPr>
        <w:pStyle w:val="FirstParagraph"/>
      </w:pPr>
      <w:r>
        <w:t xml:space="preserve">Looking ahead, this dissertation projects that the role of the Firefighter in Amsterdam will deepen its focus on sustainability. The Netherlands has ambitious climate goals (e.g., reducing greenhouse gas emissions by 55% by 2030), directly impacting fire service operations. Amsterdam Fire Department is pioneering initiatives such as electric fire engines and heat-resistant building materials for historic districts. Moreover, the integration of AI for predictive risk analysis – identifying high-risk buildings based on age, materials, and occupancy patterns – will redefine prevention strategies. The future Firefighter in Netherlands Amsterdam will be a data-informed specialist, leveraging technology to enhance both response efficiency and community safety long-term.</w:t>
      </w:r>
    </w:p>
    <w:bookmarkEnd w:id="24"/>
    <w:bookmarkStart w:id="25" w:name="X2b490fc0b5efcc4aec73e203f6afec8c9e7735f"/>
    <w:p>
      <w:pPr>
        <w:pStyle w:val="Heading2"/>
      </w:pPr>
      <w:r>
        <w:t xml:space="preserve">Conclusion: The Indispensable Firefighter of Amsterdam</w:t>
      </w:r>
    </w:p>
    <w:p>
      <w:pPr>
        <w:pStyle w:val="FirstParagraph"/>
      </w:pPr>
      <w:r>
        <w:t xml:space="preserve">This dissertation has demonstrated that the role of the Firefighter within Netherlands Amsterdam is not static but dynamically responsive to evolving urban realities. From navigating medieval streetscapes to deploying AI-driven prevention tools, the Firefighter embodies adaptability, community trust, and technological foresight. In a city where water defines its geography and history shapes its identity, the Amsterdam Firefighter remains an indispensable guardian – protecting both physical structures and the intangible spirit of one of Europe’s most cherished urban centers. As Amsterdam continues to grow as a global hub within the Netherlands, the evolution of this profession will remain central to safeguarding its unique character. The future demands nothing less than continued innovation, unwavering commitment, and a deep understanding that every Firefighter in Netherlands Amsterdam is ultimately serving humanity at its most vulnerable moments.</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Firefighter in Netherlands Amsterdam</dc:title>
  <dc:creator/>
  <dc:language>en</dc:language>
  <cp:keywords/>
  <dcterms:created xsi:type="dcterms:W3CDTF">2026-04-25T19:27:41Z</dcterms:created>
  <dcterms:modified xsi:type="dcterms:W3CDTF">2026-04-25T19:27:41Z</dcterms:modified>
</cp:coreProperties>
</file>

<file path=docProps/custom.xml><?xml version="1.0" encoding="utf-8"?>
<Properties xmlns="http://schemas.openxmlformats.org/officeDocument/2006/custom-properties" xmlns:vt="http://schemas.openxmlformats.org/officeDocument/2006/docPropsVTypes"/>
</file>