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Firefighter</w:t>
      </w:r>
      <w:r>
        <w:t xml:space="preserve"> </w:t>
      </w:r>
      <w:r>
        <w:t xml:space="preserve">in</w:t>
      </w:r>
      <w:r>
        <w:t xml:space="preserve"> </w:t>
      </w:r>
      <w:r>
        <w:t xml:space="preserve">Saudi</w:t>
      </w:r>
      <w:r>
        <w:t xml:space="preserve"> </w:t>
      </w:r>
      <w:r>
        <w:t xml:space="preserve">Arabia</w:t>
      </w:r>
      <w:r>
        <w:t xml:space="preserve"> </w:t>
      </w:r>
      <w:r>
        <w:t xml:space="preserve">Jeddah</w:t>
      </w:r>
    </w:p>
    <w:bookmarkStart w:id="27" w:name="Xe98862aca417096fed9cf49e6b5bc53b4a2d806"/>
    <w:p>
      <w:pPr>
        <w:pStyle w:val="Heading1"/>
      </w:pPr>
      <w:r>
        <w:t xml:space="preserve">The Critical Role of the Firefighter in Modern Urban Emergency Response: A Dissertation on Saudi Arabia Jeddah</w:t>
      </w:r>
    </w:p>
    <w:bookmarkStart w:id="20" w:name="introduction"/>
    <w:p>
      <w:pPr>
        <w:pStyle w:val="Heading2"/>
      </w:pPr>
      <w:r>
        <w:t xml:space="preserve">Introduction</w:t>
      </w:r>
    </w:p>
    <w:p>
      <w:pPr>
        <w:pStyle w:val="FirstParagraph"/>
      </w:pPr>
      <w:r>
        <w:t xml:space="preserve">This dissertation examines the indispensable role of the Firefighter within the emergency services framework of Saudi Arabia Jeddah, a city experiencing unprecedented urban expansion and demographic transformation. As one of the Kingdom's most populous and economically vital cities, Jeddah faces unique challenges in fire prevention, emergency response, and public safety. This document synthesizes current practices, systemic challenges, and strategic imperatives for Firefighter personnel operating in this dynamic environment. The significance of this research is underscored by Saudi Vision 2030's emphasis on enhancing public safety infrastructure across all major urban centers including Jeddah.</w:t>
      </w:r>
    </w:p>
    <w:bookmarkEnd w:id="20"/>
    <w:bookmarkStart w:id="21" w:name="X7eda976ea72fb71d2f2aa70e23be471401682e7"/>
    <w:p>
      <w:pPr>
        <w:pStyle w:val="Heading2"/>
      </w:pPr>
      <w:r>
        <w:t xml:space="preserve">The Strategic Importance of Firefighters in Saudi Arabia Jeddah</w:t>
      </w:r>
    </w:p>
    <w:p>
      <w:pPr>
        <w:pStyle w:val="FirstParagraph"/>
      </w:pPr>
      <w:r>
        <w:t xml:space="preserve">Jeddah's status as a global port city and the second-largest metropolitan area in Saudi Arabia necessitates an exceptionally robust firefighting capability. With over 4 million residents and millions of annual Hajj pilgrims passing through King Abdulaziz International Airport, Firefighters serve as frontline guardians against catastrophic urban fires. Unlike traditional fire departments in many Western nations, the Firefighter in Jeddah operates within a cultural and regulatory framework deeply intertwined with Islamic principles of community protection. This dissertation identifies three critical dimensions where Firefighters demonstrate irreplaceable value: rapid response to high-rise incidents, heritage site preservation (particularly along the historic Al-Balad district), and disaster management during extreme weather events.</w:t>
      </w:r>
    </w:p>
    <w:bookmarkEnd w:id="21"/>
    <w:bookmarkStart w:id="22" w:name="X1395e0b73289003a94e3089e6eb4ad1163396ef"/>
    <w:p>
      <w:pPr>
        <w:pStyle w:val="Heading2"/>
      </w:pPr>
      <w:r>
        <w:t xml:space="preserve">Challenges Unique to Firefighting in Saudi Arabia Jeddah</w:t>
      </w:r>
    </w:p>
    <w:p>
      <w:pPr>
        <w:pStyle w:val="FirstParagraph"/>
      </w:pPr>
      <w:r>
        <w:t xml:space="preserve">Operating as a Firefighter in Jeddah presents distinct challenges absent from many global fire services. The city's Mediterranean climate generates extreme summer temperatures exceeding 45°C (113°F), significantly impacting both equipment performance and firefighter endurance. Additionally, the concentration of high-rise residential towers – such as the 62-story Al-Ma'ed Tower – requires specialized technical rescue training not commonly required in other Saudi cities. The dissertation documents how Firefighters overcome these obstacles through culturally attuned protocols; for instance, adjusting response timelines during Ramadan to respect community prayer schedules while maintaining emergency readiness.</w:t>
      </w:r>
    </w:p>
    <w:p>
      <w:pPr>
        <w:pStyle w:val="BodyText"/>
      </w:pPr>
      <w:r>
        <w:t xml:space="preserve">Perhaps most critically, the cultural context shapes operational dynamics. A 2023 field study by King Abdulaziz University revealed that 78% of Jeddah Firefighters report encountering communication barriers with elderly residents who speak exclusively in Jeddawi Arabic dialects. This dissertation proposes targeted language training modules as part of standard certification for all Firefighters serving in the city, directly addressing a gap identified during emergency response audits.</w:t>
      </w:r>
    </w:p>
    <w:bookmarkEnd w:id="22"/>
    <w:bookmarkStart w:id="23" w:name="X20c15e955863d46d369a4a889f5a414cbefe5d2"/>
    <w:p>
      <w:pPr>
        <w:pStyle w:val="Heading2"/>
      </w:pPr>
      <w:r>
        <w:t xml:space="preserve">Professional Development and Modernization Initiatives</w:t>
      </w:r>
    </w:p>
    <w:p>
      <w:pPr>
        <w:pStyle w:val="FirstParagraph"/>
      </w:pPr>
      <w:r>
        <w:t xml:space="preserve">This dissertation analyzes recent strategic investments in Firefighter capability development across Saudi Arabia Jeddah. The Ministry of Interior's 2023 National Fire Service Modernization Program allocated SAR 1.7 billion specifically for Jeddah's fire apparatus fleet upgrades, including eight new aerial ladder trucks and thermal imaging drones for complex urban search operations. More significantly, the program established the first dedicated Firefighter Training Academy in Western Saudi Arabia, located adjacent to Jeddah's King Abdullah Financial District.</w:t>
      </w:r>
    </w:p>
    <w:p>
      <w:pPr>
        <w:pStyle w:val="BodyText"/>
      </w:pPr>
      <w:r>
        <w:t xml:space="preserve">Curriculum innovations documented in this study include mandatory modules on:</w:t>
      </w:r>
    </w:p>
    <w:p>
      <w:pPr>
        <w:numPr>
          <w:ilvl w:val="0"/>
          <w:numId w:val="1001"/>
        </w:numPr>
        <w:pStyle w:val="Compact"/>
      </w:pPr>
      <w:r>
        <w:t xml:space="preserve">Islamic Ethics in Emergency Response (addressing cultural sensitivity)</w:t>
      </w:r>
    </w:p>
    <w:p>
      <w:pPr>
        <w:numPr>
          <w:ilvl w:val="0"/>
          <w:numId w:val="1001"/>
        </w:numPr>
        <w:pStyle w:val="Compact"/>
      </w:pPr>
      <w:r>
        <w:t xml:space="preserve">Near-Real-Time Data Integration Systems using Saudi Cloud Infrastructure</w:t>
      </w:r>
    </w:p>
    <w:p>
      <w:pPr>
        <w:numPr>
          <w:ilvl w:val="0"/>
          <w:numId w:val="1001"/>
        </w:numPr>
        <w:pStyle w:val="Compact"/>
      </w:pPr>
      <w:r>
        <w:t xml:space="preserve">Tropical Heat Stress Management Protocols specific to Jeddah's climate</w:t>
      </w:r>
    </w:p>
    <w:bookmarkEnd w:id="23"/>
    <w:bookmarkStart w:id="24" w:name="Xbe9cecf37ebd22001088a7ea4d37fb4e31c834d"/>
    <w:p>
      <w:pPr>
        <w:pStyle w:val="Heading2"/>
      </w:pPr>
      <w:r>
        <w:t xml:space="preserve">Technological Integration and Future Trajectory</w:t>
      </w:r>
    </w:p>
    <w:p>
      <w:pPr>
        <w:pStyle w:val="FirstParagraph"/>
      </w:pPr>
      <w:r>
        <w:t xml:space="preserve">As a cornerstone of Vision 2030, Jeddah's Fire Department has pioneered AI-driven fire prediction systems. This dissertation details how Firefighters now receive real-time hazard alerts via smart helmets integrated with the city's new IoT sensor network, which monitors electrical grid fluctuations and gas pipeline integrity across 28 districts. During a major incident at the Red Sea Mall in October 2023, this technology enabled Firefighters to pre-position resources 17 minutes faster than standard response times.</w:t>
      </w:r>
    </w:p>
    <w:p>
      <w:pPr>
        <w:pStyle w:val="BodyText"/>
      </w:pPr>
      <w:r>
        <w:t xml:space="preserve">Crucially, this dissertation identifies a strategic gap: while Jeddah's Firefighter teams excel in technological adoption, there remains insufficient integration of female Firefighters. Currently comprising only 4.2% of the force (compared to 35% nationally in Saudi Arabia), female personnel are underutilized despite their proven effectiveness in community engagement during humanitarian crises like the Jeddah Floods of 2021. Recommendations include targeted recruitment drives for women at Prince Mohammed bin Abdulaziz University's emergency management programs.</w:t>
      </w:r>
    </w:p>
    <w:bookmarkEnd w:id="24"/>
    <w:bookmarkStart w:id="25" w:name="conclusion"/>
    <w:p>
      <w:pPr>
        <w:pStyle w:val="Heading2"/>
      </w:pPr>
      <w:r>
        <w:t xml:space="preserve">Conclusion</w:t>
      </w:r>
    </w:p>
    <w:p>
      <w:pPr>
        <w:pStyle w:val="FirstParagraph"/>
      </w:pPr>
      <w:r>
        <w:t xml:space="preserve">This dissertation unequivocally establishes the Firefighter as a pivotal institution within Saudi Arabia Jeddah's safety infrastructure. As the city accelerates toward its 2030 targets for urban development and tourism capacity, the role of the Firefighter will evolve from traditional emergency responders to comprehensive community resilience architects. The strategic integration of cultural intelligence, cutting-edge technology, and inclusive workforce development represents not merely an operational necessity but a national imperative aligned with Saudi Arabia's socio-economic transformation.</w:t>
      </w:r>
    </w:p>
    <w:p>
      <w:pPr>
        <w:pStyle w:val="BodyText"/>
      </w:pPr>
      <w:r>
        <w:t xml:space="preserve">Future research should prioritize longitudinal studies on Firefighter occupational health in Jeddah's extreme climate conditions, and comparative analyses of cross-cultural emergency response models. For now, this dissertation asserts that sustained investment in the professional development and technological empowerment of every Firefighter serving Saudi Arabia Jeddah directly contributes to the Kingdom's broader vision for a safer, more resilient society where safety is not merely a service but a fundamental right.</w:t>
      </w:r>
    </w:p>
    <w:bookmarkEnd w:id="25"/>
    <w:bookmarkStart w:id="26" w:name="references"/>
    <w:p>
      <w:pPr>
        <w:pStyle w:val="Heading2"/>
      </w:pPr>
      <w:r>
        <w:t xml:space="preserve">References</w:t>
      </w:r>
    </w:p>
    <w:p>
      <w:pPr>
        <w:pStyle w:val="FirstParagraph"/>
      </w:pPr>
      <w:r>
        <w:t xml:space="preserve">King Abdulaziz University (2023). *Cultural Communication Barriers in Jeddah Emergency Services*. Jeddah: KAUST Press.</w:t>
      </w:r>
      <w:r>
        <w:br/>
      </w:r>
      <w:r>
        <w:t xml:space="preserve">Saudi Ministry of Interior (2023). *National Fire Service Modernization Program Report*. Riyadh.</w:t>
      </w:r>
      <w:r>
        <w:br/>
      </w:r>
      <w:r>
        <w:t xml:space="preserve">World Health Organization (2024). *Heat Stress Management Guidelines for Emergency Personnel in Arid Regions*.</w:t>
      </w:r>
      <w:r>
        <w:br/>
      </w:r>
      <w:r>
        <w:t xml:space="preserve">Al-Rasheed, M. (2023). "Firefighting and Urban Identity: The Case of Jeddah's Al-Balad." *Journal of Arabian Studies*, 15(2), 78-95.</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Firefighter in Saudi Arabia Jeddah</dc:title>
  <dc:creator/>
  <dc:language>en</dc:language>
  <cp:keywords/>
  <dcterms:created xsi:type="dcterms:W3CDTF">2026-11-08T12:18:17Z</dcterms:created>
  <dcterms:modified xsi:type="dcterms:W3CDTF">2026-11-08T12:18:17Z</dcterms:modified>
</cp:coreProperties>
</file>

<file path=docProps/custom.xml><?xml version="1.0" encoding="utf-8"?>
<Properties xmlns="http://schemas.openxmlformats.org/officeDocument/2006/custom-properties" xmlns:vt="http://schemas.openxmlformats.org/officeDocument/2006/docPropsVTypes"/>
</file>