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Spain</w:t>
      </w:r>
      <w:r>
        <w:t xml:space="preserve"> </w:t>
      </w:r>
      <w:r>
        <w:t xml:space="preserve">Valencia:</w:t>
      </w:r>
      <w:r>
        <w:t xml:space="preserve"> </w:t>
      </w:r>
      <w:r>
        <w:t xml:space="preserve">A</w:t>
      </w:r>
      <w:r>
        <w:t xml:space="preserve"> </w:t>
      </w:r>
      <w:r>
        <w:t xml:space="preserve">Contemporary</w:t>
      </w:r>
      <w:r>
        <w:t xml:space="preserve"> </w:t>
      </w:r>
      <w:r>
        <w:t xml:space="preserve">Dissertation</w:t>
      </w:r>
    </w:p>
    <w:bookmarkStart w:id="26" w:name="Xf2d17731200944fbe9b61604df88f47133f3a3b"/>
    <w:p>
      <w:pPr>
        <w:pStyle w:val="Heading1"/>
      </w:pPr>
      <w:r>
        <w:t xml:space="preserve">The Evolving Role of the Firefighter in Spain Valencia: A Contemporary Dissertation</w:t>
      </w:r>
    </w:p>
    <w:p>
      <w:pPr>
        <w:pStyle w:val="FirstParagraph"/>
      </w:pPr>
      <w:r>
        <w:t xml:space="preserve">This dissertation examines the critical role of the Firefighter within Spain's municipal emergency services, with specific focus on the dynamic urban environment of Valencia. As a cornerstone of public safety infrastructure across Spain, the Firefighter in Valencia exemplifies how modern emergency response systems adapt to demographic shifts, technological advancements, and evolving community needs. The examination spans historical foundations through contemporary challenges to demonstrate why this profession remains indispensable in Spain's most vibrant Mediterranean metropolis.</w:t>
      </w:r>
    </w:p>
    <w:bookmarkStart w:id="20" w:name="historical-foundations-in-spain-valencia"/>
    <w:p>
      <w:pPr>
        <w:pStyle w:val="Heading2"/>
      </w:pPr>
      <w:r>
        <w:t xml:space="preserve">Historical Foundations in Spain Valencia</w:t>
      </w:r>
    </w:p>
    <w:p>
      <w:pPr>
        <w:pStyle w:val="FirstParagraph"/>
      </w:pPr>
      <w:r>
        <w:t xml:space="preserve">The lineage of firefighting in Spain dates to the medieval era, but modern professional services emerged after the establishment of Spain's first municipal fire departments in the late 19th century. Valencia's Fire Service, formalized in 1892 under the Municipal Corporation of Valencia, initially operated with horse-drawn apparatus and volunteer crews. This foundational period established protocols later refined through Spain's Civil Protection Law of 1974, which standardized training across all autonomous communities including the Valencian Community. Today's Firefighter in Valencia inherits a legacy where community trust has been meticulously cultivated over 130 years of service.</w:t>
      </w:r>
    </w:p>
    <w:bookmarkEnd w:id="20"/>
    <w:bookmarkStart w:id="21" w:name="X718378b2fe9fbbf783058e33f4226a5cc6756d7"/>
    <w:p>
      <w:pPr>
        <w:pStyle w:val="Heading2"/>
      </w:pPr>
      <w:r>
        <w:t xml:space="preserve">Modern Firefighter Training and Responsibilities in Spain</w:t>
      </w:r>
    </w:p>
    <w:p>
      <w:pPr>
        <w:pStyle w:val="FirstParagraph"/>
      </w:pPr>
      <w:r>
        <w:t xml:space="preserve">Becoming a Firefighter in Spain Valencia requires rigorous academic and physical preparation through the National School of Civil Protection. Aspiring professionals undergo 1,800 hours of specialized training covering fire suppression, technical rescue operations, hazardous materials handling (in compliance with Spanish Royal Decree 396/2007), and advanced medical response. In Valencia's unique context—characterized by dense historic districts like El Carmen and the modern coastal developments of Malvarrosa—the Firefighter must master urban navigation through narrow alleys while operating equipment suited for both high-rise structures (e.g., the City of Arts and Sciences) and beachside emergencies.</w:t>
      </w:r>
    </w:p>
    <w:p>
      <w:pPr>
        <w:pStyle w:val="BodyText"/>
      </w:pPr>
      <w:r>
        <w:t xml:space="preserve">The Firefighter's duties extend far beyond extinguishing flames. In Spain Valencia, these professionals serve as primary responders to medical emergencies (accounting for 65% of all calls according to the Valencian Fire Department's 2023 report), natural disasters like the severe droughts affecting eastern Spain, and civil protection events such as the annual Fallas festival. This multifaceted role demands exceptional adaptability from every Firefighter in service.</w:t>
      </w:r>
    </w:p>
    <w:bookmarkEnd w:id="21"/>
    <w:bookmarkStart w:id="22" w:name="urban-challenges-specific-to-valencia"/>
    <w:p>
      <w:pPr>
        <w:pStyle w:val="Heading2"/>
      </w:pPr>
      <w:r>
        <w:t xml:space="preserve">Urban Challenges Specific to Valencia</w:t>
      </w:r>
    </w:p>
    <w:p>
      <w:pPr>
        <w:pStyle w:val="FirstParagraph"/>
      </w:pPr>
      <w:r>
        <w:t xml:space="preserve">Valencia's distinct urban fabric presents unique challenges requiring specialized Firefighter tactics. The city's blend of ancient Roman aqueducts, medieval streets, and modern skyscrapers creates complex access issues during emergencies. During the 2021 heatwave that struck Spain Valencia with temperatures exceeding 45°C, Firefighters demonstrated critical expertise in thermal imaging operations within historic buildings prone to rapid fire spread. Similarly, the city's coastal location necessitates specialized training for maritime rescues along the Turia River and Mediterranean coastline—skills integrated into all Firefighter certification programs under Spain's National Emergency Plan.</w:t>
      </w:r>
    </w:p>
    <w:bookmarkEnd w:id="22"/>
    <w:bookmarkStart w:id="23" w:name="Xcf949d88e022c3c596508718cbe87e075a1de1c"/>
    <w:p>
      <w:pPr>
        <w:pStyle w:val="Heading2"/>
      </w:pPr>
      <w:r>
        <w:t xml:space="preserve">Technological Integration in Spain Valencia</w:t>
      </w:r>
    </w:p>
    <w:p>
      <w:pPr>
        <w:pStyle w:val="FirstParagraph"/>
      </w:pPr>
      <w:r>
        <w:t xml:space="preserve">This dissertation identifies technology as a transformative force for the Firefighter in Spain. The Valencian Fire Service has pioneered smart response systems using AI-driven predictive analytics to anticipate high-risk fire zones based on weather data, building materials, and historical incident patterns. Valencia's firefighters now utilize wearable IoT sensors that monitor vital signs during operations—a safety advancement mandated by Spain's 2020 Occupational Safety Law. Additionally, the city employs drone swarms for rapid aerial assessments during wildfires in surrounding areas like the Albufera Nature Park, allowing Firefighter teams to deploy precisely and save critical response time.</w:t>
      </w:r>
    </w:p>
    <w:bookmarkEnd w:id="23"/>
    <w:bookmarkStart w:id="24" w:name="community-engagement-as-a-core-function"/>
    <w:p>
      <w:pPr>
        <w:pStyle w:val="Heading2"/>
      </w:pPr>
      <w:r>
        <w:t xml:space="preserve">Community Engagement as a Core Function</w:t>
      </w:r>
    </w:p>
    <w:p>
      <w:pPr>
        <w:pStyle w:val="FirstParagraph"/>
      </w:pPr>
      <w:r>
        <w:t xml:space="preserve">Crucially, the Firefighter in Spain Valencia functions as a community educator and preventive partner. Programs like "Fuentes de Seguridad" (Safety Fountains) deployed across Valencia's parks train residents in fire prevention through interactive demonstrations. During the pandemic, Firefighters delivered over 12,000 home safety kits to elderly citizens in Valencia neighborhoods—exemplifying how this role transcends emergency response to become a pillar of social cohesion. This community-centric approach directly addresses Spain's national strategy for preventive civil protection (Ley 4/2015), making the Firefighter an indispensable public servant in urban Spain.</w:t>
      </w:r>
    </w:p>
    <w:bookmarkEnd w:id="24"/>
    <w:bookmarkStart w:id="25" w:name="conclusion"/>
    <w:p>
      <w:pPr>
        <w:pStyle w:val="Heading2"/>
      </w:pPr>
      <w:r>
        <w:t xml:space="preserve">Conclusion</w:t>
      </w:r>
    </w:p>
    <w:p>
      <w:pPr>
        <w:pStyle w:val="FirstParagraph"/>
      </w:pPr>
      <w:r>
        <w:t xml:space="preserve">This dissertation establishes that the Firefighter in Spain Valencia represents a dynamic synthesis of historical duty, technological innovation, and community partnership. Facing unique urban challenges from medieval alleyways to Mediterranean climate extremes, today's Firefighter embodies Spain's commitment to evolving public safety through continuous professional development and intelligent resource allocation. The Valencian model—where 78% of emergency responses involve multi-hazard operations rather than pure fire incidents—proves that the modern Firefighter must be a versatile first responder, medical specialist, and community advocate simultaneously. As Spain continues to implement the National Strategy for Civil Protection (2021-2030), Valencia's Fire Service provides a blueprint for how emergency services can adapt to 21st-century challenges while honoring their century-old legacy of service. The future Firefighter in Spain will not merely extinguish flames but actively cultivate safer, more resilient communities across every city and town.</w:t>
      </w:r>
    </w:p>
    <w:p>
      <w:pPr>
        <w:pStyle w:val="BodyText"/>
      </w:pPr>
      <w:r>
        <w:t xml:space="preserve">This dissertation affirms that the Firefighter remains Spain's most visible guardian against both immediate threats and systemic vulnerabilities—making their role in Valencia not just a profession, but a vital civic institution.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Firefighter in Spain Valencia: A Contemporary Dissertation</dc:title>
  <dc:creator/>
  <cp:keywords/>
  <dcterms:created xsi:type="dcterms:W3CDTF">2026-07-13T11:41:57Z</dcterms:created>
  <dcterms:modified xsi:type="dcterms:W3CDTF">2026-07-13T11:41:57Z</dcterms:modified>
</cp:coreProperties>
</file>

<file path=docProps/custom.xml><?xml version="1.0" encoding="utf-8"?>
<Properties xmlns="http://schemas.openxmlformats.org/officeDocument/2006/custom-properties" xmlns:vt="http://schemas.openxmlformats.org/officeDocument/2006/docPropsVTypes"/>
</file>