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fb36e4ad0bde0c012cf2041ac477ebb6fe922fd"/>
    <w:p>
      <w:pPr>
        <w:pStyle w:val="Heading1"/>
      </w:pPr>
      <w:r>
        <w:t xml:space="preserve">The Critical Role of the Firefighter in United States New York City: An Academic Dissertation</w:t>
      </w:r>
    </w:p>
    <w:bookmarkStart w:id="20" w:name="X058b3a40fdcd1d8695dd03a77c1549872887ccf"/>
    <w:p>
      <w:pPr>
        <w:pStyle w:val="Heading2"/>
      </w:pPr>
      <w:r>
        <w:t xml:space="preserve">Introduction: The Sentinel of Urban Safety</w:t>
      </w:r>
    </w:p>
    <w:p>
      <w:pPr>
        <w:pStyle w:val="FirstParagraph"/>
      </w:pPr>
      <w:r>
        <w:t xml:space="preserve">In the bustling metropolis of United States New York City, the Firefighter serves as a cornerstone of public safety and community resilience. This dissertation examines the multifaceted responsibilities, historical evolution, and contemporary challenges facing the Firefighter within one of the world's most densely populated urban environments. As a vital institution within United States emergency services infrastructure, New York City's Fire Department (FDNY) exemplifies both the heroic spirit and complex operational demands inherent to modern firefighting. This academic analysis underscores why understanding the Firefighter's role in United States New York City is not merely a matter of professional interest but a critical component of urban survival strategy.</w:t>
      </w:r>
    </w:p>
    <w:bookmarkEnd w:id="20"/>
    <w:bookmarkStart w:id="21" w:name="Xf1d82b717dc94e0a24c11fa518f18b06f5d728c"/>
    <w:p>
      <w:pPr>
        <w:pStyle w:val="Heading2"/>
      </w:pPr>
      <w:r>
        <w:t xml:space="preserve">Historical Evolution: From Bucket Brigades to Modern Firefighting</w:t>
      </w:r>
    </w:p>
    <w:p>
      <w:pPr>
        <w:pStyle w:val="FirstParagraph"/>
      </w:pPr>
      <w:r>
        <w:t xml:space="preserve">The lineage of firefighting in United States New York City traces back to 1648 with the formation of volunteer fire companies. However, the professionalization accelerated dramatically after the Great Fire of 1835, which consumed over 200 buildings and galvanized citywide reform. The establishment of a unified municipal fire department in 1865 marked a turning point, transforming the Firefighter from neighborhood volunteer to highly trained public servant. This evolution was profoundly shaped by pivotal events like the Triangle Shirtwaist Factory fire (1911), which spurred safety regulations and cemented the Firefighter's role as both emergency responder and social advocate in United States New York City.</w:t>
      </w:r>
    </w:p>
    <w:bookmarkEnd w:id="21"/>
    <w:bookmarkStart w:id="22" w:name="X80e19d1e3793844ad1626486c145963b61c4c6a"/>
    <w:p>
      <w:pPr>
        <w:pStyle w:val="Heading2"/>
      </w:pPr>
      <w:r>
        <w:t xml:space="preserve">The Modern Firefighter: Multifaceted Mission in a Global Metropolis</w:t>
      </w:r>
    </w:p>
    <w:p>
      <w:pPr>
        <w:pStyle w:val="FirstParagraph"/>
      </w:pPr>
      <w:r>
        <w:t xml:space="preserve">Today's Firefighter in United States New York City operates within a 14,000-square-mile urban ecosystem demanding extraordinary versatility. Beyond extinguishing flames, their duties encompass:</w:t>
      </w:r>
    </w:p>
    <w:p>
      <w:pPr>
        <w:numPr>
          <w:ilvl w:val="0"/>
          <w:numId w:val="1001"/>
        </w:numPr>
        <w:pStyle w:val="Compact"/>
      </w:pPr>
      <w:r>
        <w:rPr>
          <w:bCs/>
          <w:b/>
        </w:rPr>
        <w:t xml:space="preserve">Technical Rescue Operations:</w:t>
      </w:r>
      <w:r>
        <w:t xml:space="preserve"> </w:t>
      </w:r>
      <w:r>
        <w:t xml:space="preserve">Scaling skyscrapers (over 25% of NYC's fire calls involve high-rise rescues)</w:t>
      </w:r>
    </w:p>
    <w:p>
      <w:pPr>
        <w:numPr>
          <w:ilvl w:val="0"/>
          <w:numId w:val="1001"/>
        </w:numPr>
        <w:pStyle w:val="Compact"/>
      </w:pPr>
      <w:r>
        <w:rPr>
          <w:bCs/>
          <w:b/>
        </w:rPr>
        <w:t xml:space="preserve">Emergency Medical Services:</w:t>
      </w:r>
      <w:r>
        <w:t xml:space="preserve"> </w:t>
      </w:r>
      <w:r>
        <w:t xml:space="preserve">FDNY handles 1.3 million EMS calls annually, making Firefighter-paramedics the primary first responders</w:t>
      </w:r>
    </w:p>
    <w:p>
      <w:pPr>
        <w:numPr>
          <w:ilvl w:val="0"/>
          <w:numId w:val="1001"/>
        </w:numPr>
        <w:pStyle w:val="Compact"/>
      </w:pPr>
      <w:r>
        <w:rPr>
          <w:bCs/>
          <w:b/>
        </w:rPr>
        <w:t xml:space="preserve">Hazardous Materials Response:</w:t>
      </w:r>
      <w:r>
        <w:t xml:space="preserve"> </w:t>
      </w:r>
      <w:r>
        <w:t xml:space="preserve">Managing chemical spills in industrial zones like Brooklyn's Greenpoint</w:t>
      </w:r>
    </w:p>
    <w:p>
      <w:pPr>
        <w:numPr>
          <w:ilvl w:val="0"/>
          <w:numId w:val="1001"/>
        </w:numPr>
        <w:pStyle w:val="Compact"/>
      </w:pPr>
      <w:r>
        <w:rPr>
          <w:bCs/>
          <w:b/>
        </w:rPr>
        <w:t xml:space="preserve">Community Risk Reduction:</w:t>
      </w:r>
      <w:r>
        <w:t xml:space="preserve"> </w:t>
      </w:r>
      <w:r>
        <w:t xml:space="preserve">Conducting fire prevention education in 2,000+ public schools yearly</w:t>
      </w:r>
    </w:p>
    <w:p>
      <w:pPr>
        <w:pStyle w:val="FirstParagraph"/>
      </w:pPr>
      <w:r>
        <w:t xml:space="preserve">The Firefighter's daily reality involves navigating 8.5 million residents across diverse boroughs—from the elevated walk-ups of Queens to the subterranean infrastructure of Manhattan—where structural complexities exponentially increase operational risk.</w:t>
      </w:r>
    </w:p>
    <w:bookmarkEnd w:id="22"/>
    <w:bookmarkStart w:id="23" w:name="Xd39877702260e52c59b450ff2d3ba6cbfbc245f"/>
    <w:p>
      <w:pPr>
        <w:pStyle w:val="Heading2"/>
      </w:pPr>
      <w:r>
        <w:t xml:space="preserve">Training and Certification: Rigor Defining Professional Excellence</w:t>
      </w:r>
    </w:p>
    <w:p>
      <w:pPr>
        <w:pStyle w:val="FirstParagraph"/>
      </w:pPr>
      <w:r>
        <w:t xml:space="preserve">Becoming a Firefighter in United States New York City demands rigorous preparation. The FDNY Academy in Brooklyn subjects candidates to 1,500+ hours of training across eight disciplines including:</w:t>
      </w:r>
    </w:p>
    <w:p>
      <w:pPr>
        <w:numPr>
          <w:ilvl w:val="0"/>
          <w:numId w:val="1002"/>
        </w:numPr>
        <w:pStyle w:val="Compact"/>
      </w:pPr>
      <w:r>
        <w:t xml:space="preserve">Structural firefighting and ventilation techniques</w:t>
      </w:r>
    </w:p>
    <w:p>
      <w:pPr>
        <w:numPr>
          <w:ilvl w:val="0"/>
          <w:numId w:val="1002"/>
        </w:numPr>
        <w:pStyle w:val="Compact"/>
      </w:pPr>
      <w:r>
        <w:t xml:space="preserve">Advanced life support medical protocols</w:t>
      </w:r>
    </w:p>
    <w:p>
      <w:pPr>
        <w:numPr>
          <w:ilvl w:val="0"/>
          <w:numId w:val="1002"/>
        </w:numPr>
        <w:pStyle w:val="Compact"/>
      </w:pPr>
      <w:r>
        <w:t xml:space="preserve">Urban search and rescue (USAR) operations</w:t>
      </w:r>
    </w:p>
    <w:p>
      <w:pPr>
        <w:numPr>
          <w:ilvl w:val="0"/>
          <w:numId w:val="1002"/>
        </w:numPr>
        <w:pStyle w:val="Compact"/>
      </w:pPr>
      <w:r>
        <w:t xml:space="preserve">Terrorism response and mass casualty management</w:t>
      </w:r>
    </w:p>
    <w:p>
      <w:pPr>
        <w:pStyle w:val="FirstParagraph"/>
      </w:pPr>
      <w:r>
        <w:t xml:space="preserve">Unlike most municipal departments, New York City requires Firefighter candidates to pass the highly competitive Civil Service exam (with less than 12% acceptance rate) followed by a 6-month probationary period. This unparalleled standard ensures that only the most physically and intellectually resilient individuals join the ranks, directly impacting public safety outcomes across United States New York City.</w:t>
      </w:r>
    </w:p>
    <w:bookmarkEnd w:id="23"/>
    <w:bookmarkStart w:id="24" w:name="Xe1d84f9a2179281b9780b7eecaada525b2e74eb"/>
    <w:p>
      <w:pPr>
        <w:pStyle w:val="Heading2"/>
      </w:pPr>
      <w:r>
        <w:t xml:space="preserve">September 11: The Defining Moment for Modern Firefighting</w:t>
      </w:r>
    </w:p>
    <w:p>
      <w:pPr>
        <w:pStyle w:val="FirstParagraph"/>
      </w:pPr>
      <w:r>
        <w:t xml:space="preserve">The September 11 attacks fundamentally redefined the Firefighter's mission in United States New York City. The unprecedented scale of the World Trade Center collapse—claiming 343 FDNY members—revealed critical gaps in protocols and equipment. In response, the department implemented transformative changes:</w:t>
      </w:r>
    </w:p>
    <w:p>
      <w:pPr>
        <w:numPr>
          <w:ilvl w:val="0"/>
          <w:numId w:val="1003"/>
        </w:numPr>
        <w:pStyle w:val="Compact"/>
      </w:pPr>
      <w:r>
        <w:t xml:space="preserve">Development of specialized "Rapid Deployment" units for high-rise collapses</w:t>
      </w:r>
    </w:p>
    <w:p>
      <w:pPr>
        <w:numPr>
          <w:ilvl w:val="0"/>
          <w:numId w:val="1003"/>
        </w:numPr>
        <w:pStyle w:val="Compact"/>
      </w:pPr>
      <w:r>
        <w:t xml:space="preserve">Mandated 100% turnout of emergency medical services on all fire calls</w:t>
      </w:r>
    </w:p>
    <w:p>
      <w:pPr>
        <w:numPr>
          <w:ilvl w:val="0"/>
          <w:numId w:val="1003"/>
        </w:numPr>
        <w:pStyle w:val="Compact"/>
      </w:pPr>
      <w:r>
        <w:t xml:space="preserve">Revolutionized communications systems (including FDNY's 5G-enabled dispatch network)</w:t>
      </w:r>
    </w:p>
    <w:p>
      <w:pPr>
        <w:pStyle w:val="FirstParagraph"/>
      </w:pPr>
      <w:r>
        <w:t xml:space="preserve">This tragedy forged a new era where the Firefighter embodies both immediate lifesaving action and long-term disaster preparedness, setting national standards for United States emergency response systems.</w:t>
      </w:r>
    </w:p>
    <w:bookmarkEnd w:id="24"/>
    <w:bookmarkStart w:id="25" w:name="Xc7bd43896f8bb862f7713895cd50e8869ca378f"/>
    <w:p>
      <w:pPr>
        <w:pStyle w:val="Heading2"/>
      </w:pPr>
      <w:r>
        <w:t xml:space="preserve">Contemporary Challenges: Balancing Demands in a Dynamic City</w:t>
      </w:r>
    </w:p>
    <w:p>
      <w:pPr>
        <w:pStyle w:val="FirstParagraph"/>
      </w:pPr>
      <w:r>
        <w:t xml:space="preserve">Current challenges facing the Firefighter in United States New York City include:</w:t>
      </w:r>
    </w:p>
    <w:p>
      <w:pPr>
        <w:numPr>
          <w:ilvl w:val="0"/>
          <w:numId w:val="1004"/>
        </w:numPr>
        <w:pStyle w:val="Compact"/>
      </w:pPr>
      <w:r>
        <w:rPr>
          <w:bCs/>
          <w:b/>
        </w:rPr>
        <w:t xml:space="preserve">Workforce Shortages:</w:t>
      </w:r>
      <w:r>
        <w:t xml:space="preserve"> </w:t>
      </w:r>
      <w:r>
        <w:t xml:space="preserve">FDNY faces 1,500+ unfilled firefighter positions amid rising call volumes</w:t>
      </w:r>
    </w:p>
    <w:p>
      <w:pPr>
        <w:numPr>
          <w:ilvl w:val="0"/>
          <w:numId w:val="1004"/>
        </w:numPr>
        <w:pStyle w:val="Compact"/>
      </w:pPr>
      <w:r>
        <w:rPr>
          <w:bCs/>
          <w:b/>
        </w:rPr>
        <w:t xml:space="preserve">Emerging Threats:</w:t>
      </w:r>
      <w:r>
        <w:t xml:space="preserve"> </w:t>
      </w:r>
      <w:r>
        <w:t xml:space="preserve">Wildfire risks in the Hudson Valley and climate-driven heat emergencies</w:t>
      </w:r>
    </w:p>
    <w:p>
      <w:pPr>
        <w:numPr>
          <w:ilvl w:val="0"/>
          <w:numId w:val="1004"/>
        </w:numPr>
        <w:pStyle w:val="Compact"/>
      </w:pPr>
      <w:r>
        <w:rPr>
          <w:bCs/>
          <w:b/>
        </w:rPr>
        <w:t xml:space="preserve">Mental Health Crisis:</w:t>
      </w:r>
      <w:r>
        <w:t xml:space="preserve"> </w:t>
      </w:r>
      <w:r>
        <w:t xml:space="preserve">Post-9/11 trauma rates remain 3x higher than national averages among FDNY personnel</w:t>
      </w:r>
    </w:p>
    <w:p>
      <w:pPr>
        <w:pStyle w:val="FirstParagraph"/>
      </w:pPr>
      <w:r>
        <w:t xml:space="preserve">These pressures necessitate innovative solutions, such as the "Resilience Corps" initiative pairing Firefighters with mental health specialists and AI-driven predictive modeling to anticipate fire patterns across boroughs. The effectiveness of these strategies directly determines whether the Firefighter can fulfill their life-saving mandate in United States New York City.</w:t>
      </w:r>
    </w:p>
    <w:bookmarkEnd w:id="25"/>
    <w:bookmarkStart w:id="27" w:name="conclusion-the-unbroken-chain-of-service"/>
    <w:p>
      <w:pPr>
        <w:pStyle w:val="Heading2"/>
      </w:pPr>
      <w:r>
        <w:t xml:space="preserve">Conclusion: The Unbroken Chain of Service</w:t>
      </w:r>
    </w:p>
    <w:p>
      <w:pPr>
        <w:pStyle w:val="FirstParagraph"/>
      </w:pPr>
      <w:r>
        <w:t xml:space="preserve">This dissertation affirms that the Firefighter remains the indispensable guardian of United States New York City's physical and social fabric. From historical milestones to modern technological integration, the profession has evolved while retaining its core ethos: "To serve with honor." As climate change intensifies urban fire risks and population density increases, the FDNY's adaptation strategies—particularly those centered on firefighter wellness and community partnership—offer a blueprint for emergency services nationwide. The Firefighter in United States New York City does not merely respond to crises; they actively construct a more resilient future through unwavering commitment. Preserving this legacy requires sustained investment in training, mental health support, and community engagement. For the citizens of New York City, the Firefighter is not just an occupation—it is a promise of safety that echoes from the city's founding to its vibrant 21st-century existence.</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Firefighter in United States New York City</dc:title>
  <dc:creator/>
  <dc:language>en</dc:language>
  <cp:keywords/>
  <dcterms:created xsi:type="dcterms:W3CDTF">2026-07-23T12:54:34Z</dcterms:created>
  <dcterms:modified xsi:type="dcterms:W3CDTF">2026-07-23T12:54:34Z</dcterms:modified>
</cp:coreProperties>
</file>

<file path=docProps/custom.xml><?xml version="1.0" encoding="utf-8"?>
<Properties xmlns="http://schemas.openxmlformats.org/officeDocument/2006/custom-properties" xmlns:vt="http://schemas.openxmlformats.org/officeDocument/2006/docPropsVTypes"/>
</file>