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e1eeec56d676c2d4439adc851bb43be3ace65a"/>
    <w:p>
      <w:pPr>
        <w:pStyle w:val="Heading1"/>
      </w:pPr>
      <w:r>
        <w:t xml:space="preserve">Dissertation on the Evolving Role of the Firefighter in United States San Francisco</w:t>
      </w:r>
    </w:p>
    <w:p>
      <w:pPr>
        <w:pStyle w:val="FirstParagraph"/>
      </w:pPr>
      <w:r>
        <w:t xml:space="preserve">A Comprehensive Analysis of Modern Firefighting Challenges and Community Impact</w:t>
      </w:r>
    </w:p>
    <w:bookmarkStart w:id="20" w:name="introduction"/>
    <w:p>
      <w:pPr>
        <w:pStyle w:val="Heading2"/>
      </w:pPr>
      <w:r>
        <w:t xml:space="preserve">Introduction</w:t>
      </w:r>
    </w:p>
    <w:p>
      <w:pPr>
        <w:pStyle w:val="FirstParagraph"/>
      </w:pPr>
      <w:r>
        <w:t xml:space="preserve">This dissertation examines the multifaceted responsibilities of the modern Firefighter within the unique urban environment of United States San Francisco. As one of America's most historic and densely populated cities, San Francisco presents unparalleled challenges for fire service professionals, making it a critical case study in contemporary emergency response systems. The role of the Firefighter extends far beyond extinguishing flames to encompass medical response, disaster preparedness, community education, and social services—all operating under the demanding constraints of San Francisco's topography, climate patterns, and demographic diversity.</w:t>
      </w:r>
    </w:p>
    <w:bookmarkEnd w:id="20"/>
    <w:bookmarkStart w:id="21" w:name="historical-context-and-urban-challenges"/>
    <w:p>
      <w:pPr>
        <w:pStyle w:val="Heading2"/>
      </w:pPr>
      <w:r>
        <w:t xml:space="preserve">Historical Context and Urban Challenges</w:t>
      </w:r>
    </w:p>
    <w:p>
      <w:pPr>
        <w:pStyle w:val="FirstParagraph"/>
      </w:pPr>
      <w:r>
        <w:t xml:space="preserve">San Francisco's firefighting legacy dates to the Great Fire of 1906, which reshaped urban planning across the United States. Today's Firefighter operates within a city characterized by steep hillsides, historic wood-frame structures, and seismic vulnerability. The United States Geological Survey (USGS) classifies San Francisco as one of the nation's most earthquake-prone metropolitan areas, requiring specialized response protocols that distinguish local fire departments from those in flatter regions. Additionally, the city's microclimates create unpredictable fire behavior patterns—coastal fog can suppress fires while inland winds rapidly escalate them into urban conflagrations.</w:t>
      </w:r>
    </w:p>
    <w:bookmarkEnd w:id="21"/>
    <w:bookmarkStart w:id="22" w:name="the-modern-firefighters-expanded-mandate"/>
    <w:p>
      <w:pPr>
        <w:pStyle w:val="Heading2"/>
      </w:pPr>
      <w:r>
        <w:t xml:space="preserve">The Modern Firefighter's Expanded Mandate</w:t>
      </w:r>
    </w:p>
    <w:p>
      <w:pPr>
        <w:pStyle w:val="FirstParagraph"/>
      </w:pPr>
      <w:r>
        <w:t xml:space="preserve">Contemporary Firefighter duties in United States San Francisco now encompass three primary domains:</w:t>
      </w:r>
    </w:p>
    <w:p>
      <w:pPr>
        <w:numPr>
          <w:ilvl w:val="0"/>
          <w:numId w:val="1001"/>
        </w:numPr>
        <w:pStyle w:val="Compact"/>
      </w:pPr>
      <w:r>
        <w:rPr>
          <w:bCs/>
          <w:b/>
        </w:rPr>
        <w:t xml:space="preserve">Emergency Medical Services:</w:t>
      </w:r>
      <w:r>
        <w:t xml:space="preserve"> </w:t>
      </w:r>
      <w:r>
        <w:t xml:space="preserve">San Francisco Fire Department (SFFD) provides over 90% of the city's pre-hospital emergency care. Paramedics respond to more than 450,000 calls annually—nearly double the national average for urban fire departments—addressing everything from cardiac arrests to opioid overdoses and mental health crises.</w:t>
      </w:r>
    </w:p>
    <w:p>
      <w:pPr>
        <w:numPr>
          <w:ilvl w:val="0"/>
          <w:numId w:val="1001"/>
        </w:numPr>
        <w:pStyle w:val="Compact"/>
      </w:pPr>
      <w:r>
        <w:rPr>
          <w:bCs/>
          <w:b/>
        </w:rPr>
        <w:t xml:space="preserve">Fire Prevention &amp; Community Engagement:</w:t>
      </w:r>
      <w:r>
        <w:t xml:space="preserve"> </w:t>
      </w:r>
      <w:r>
        <w:t xml:space="preserve">The SFFD's "Community Risk Reduction" initiative trains Firefighters to conduct home safety assessments in high-risk neighborhoods like the Tenderloin, installing smoke detectors and educating vulnerable populations. This proactive approach has reduced residential fire fatalities by 32% since 2015.</w:t>
      </w:r>
    </w:p>
    <w:p>
      <w:pPr>
        <w:numPr>
          <w:ilvl w:val="0"/>
          <w:numId w:val="1001"/>
        </w:numPr>
        <w:pStyle w:val="Compact"/>
      </w:pPr>
      <w:r>
        <w:rPr>
          <w:bCs/>
          <w:b/>
        </w:rPr>
        <w:t xml:space="preserve">Disaster Response Integration:</w:t>
      </w:r>
      <w:r>
        <w:t xml:space="preserve"> </w:t>
      </w:r>
      <w:r>
        <w:t xml:space="preserve">Following the 1989 Loma Prieta earthquake, San Francisco's Firefighter teams now coordinate with FEMA, Cal OES, and local agencies in multi-hazard drills simulating wildfires (like the 2020 CZU Lightning Complex), earthquakes, and pandemic scenarios.</w:t>
      </w:r>
    </w:p>
    <w:bookmarkEnd w:id="22"/>
    <w:bookmarkStart w:id="23" w:name="X5ac3c7fb0899a86c20415908d64f439edeab7c1"/>
    <w:p>
      <w:pPr>
        <w:pStyle w:val="Heading2"/>
      </w:pPr>
      <w:r>
        <w:t xml:space="preserve">Operational Innovations in United States San Francisco</w:t>
      </w:r>
    </w:p>
    <w:p>
      <w:pPr>
        <w:pStyle w:val="FirstParagraph"/>
      </w:pPr>
      <w:r>
        <w:t xml:space="preserve">San Francisco's Firefighter corps leads the nation in several operational innovations:</w:t>
      </w:r>
    </w:p>
    <w:p>
      <w:pPr>
        <w:numPr>
          <w:ilvl w:val="0"/>
          <w:numId w:val="1002"/>
        </w:numPr>
        <w:pStyle w:val="Compact"/>
      </w:pPr>
      <w:r>
        <w:rPr>
          <w:bCs/>
          <w:b/>
        </w:rPr>
        <w:t xml:space="preserve">Advanced Technology Integration:</w:t>
      </w:r>
      <w:r>
        <w:t xml:space="preserve"> </w:t>
      </w:r>
      <w:r>
        <w:t xml:space="preserve">SFFD utilizes AI-driven fire prediction models analyzing weather, building materials, and historical data to deploy resources before incidents escalate. Drones equipped with thermal imaging now support Firefighter operations during complex urban rescues.</w:t>
      </w:r>
    </w:p>
    <w:p>
      <w:pPr>
        <w:numPr>
          <w:ilvl w:val="0"/>
          <w:numId w:val="1002"/>
        </w:numPr>
        <w:pStyle w:val="Compact"/>
      </w:pPr>
      <w:r>
        <w:rPr>
          <w:bCs/>
          <w:b/>
        </w:rPr>
        <w:t xml:space="preserve">Specialized Units:</w:t>
      </w:r>
      <w:r>
        <w:t xml:space="preserve"> </w:t>
      </w:r>
      <w:r>
        <w:t xml:space="preserve">The department maintains a dedicated "Wildland Urban Interface" (WUI) team trained for the 150+ square miles of fire-prone landscapes surrounding the city. This specialized unit has reduced wildfire response times by 40% in recent years.</w:t>
      </w:r>
    </w:p>
    <w:p>
      <w:pPr>
        <w:numPr>
          <w:ilvl w:val="0"/>
          <w:numId w:val="1002"/>
        </w:numPr>
        <w:pStyle w:val="Compact"/>
      </w:pPr>
      <w:r>
        <w:rPr>
          <w:bCs/>
          <w:b/>
        </w:rPr>
        <w:t xml:space="preserve">Equity-Focused Training:</w:t>
      </w:r>
      <w:r>
        <w:t xml:space="preserve"> </w:t>
      </w:r>
      <w:r>
        <w:t xml:space="preserve">Recognizing San Francisco's diverse population, Firefighter training includes cultural competency modules addressing language barriers (Spanish, Cantonese, Vietnamese), disability access protocols, and trauma-informed care for marginalized communities.</w:t>
      </w:r>
    </w:p>
    <w:bookmarkEnd w:id="23"/>
    <w:bookmarkStart w:id="24" w:name="X0bd6902a388af10b34d1379be71a528e67c41bd"/>
    <w:p>
      <w:pPr>
        <w:pStyle w:val="Heading2"/>
      </w:pPr>
      <w:r>
        <w:t xml:space="preserve">Challenges Facing the Firefighter in United States San Francisco</w:t>
      </w:r>
    </w:p>
    <w:p>
      <w:pPr>
        <w:pStyle w:val="FirstParagraph"/>
      </w:pPr>
      <w:r>
        <w:t xml:space="preserve">Despite these advancements, the Firefighter in United States San Francisco confronts persistent systemic challenges:</w:t>
      </w:r>
    </w:p>
    <w:p>
      <w:pPr>
        <w:pStyle w:val="BlockText"/>
      </w:pPr>
      <w:r>
        <w:t xml:space="preserve">"The combination of historic building stock, limited water infrastructure in hilly neighborhoods, and the opioid epidemic has created a perfect storm where Firefighters respond to three times more medical emergencies than fire calls. This strain on personnel resources is unsustainable without policy reform." — Chief Joanne Hayes-White, SFFD (2023)</w:t>
      </w:r>
    </w:p>
    <w:p>
      <w:pPr>
        <w:pStyle w:val="FirstParagraph"/>
      </w:pPr>
      <w:r>
        <w:t xml:space="preserve">Key challenges include:</w:t>
      </w:r>
    </w:p>
    <w:p>
      <w:pPr>
        <w:numPr>
          <w:ilvl w:val="0"/>
          <w:numId w:val="1003"/>
        </w:numPr>
        <w:pStyle w:val="Compact"/>
      </w:pPr>
      <w:r>
        <w:rPr>
          <w:bCs/>
          <w:b/>
        </w:rPr>
        <w:t xml:space="preserve">Funding Constraints:</w:t>
      </w:r>
      <w:r>
        <w:t xml:space="preserve"> </w:t>
      </w:r>
      <w:r>
        <w:t xml:space="preserve">Despite San Francisco's high cost of living, firefighter staffing levels remain 15% below state recommendations due to budget allocations prioritizing other city services.</w:t>
      </w:r>
    </w:p>
    <w:p>
      <w:pPr>
        <w:numPr>
          <w:ilvl w:val="0"/>
          <w:numId w:val="1003"/>
        </w:numPr>
        <w:pStyle w:val="Compact"/>
      </w:pPr>
      <w:r>
        <w:rPr>
          <w:bCs/>
          <w:b/>
        </w:rPr>
        <w:t xml:space="preserve">Structural Limitations:</w:t>
      </w:r>
      <w:r>
        <w:t xml:space="preserve"> </w:t>
      </w:r>
      <w:r>
        <w:t xml:space="preserve">Over 40% of downtown buildings lack modern fire sprinkler systems, forcing Firefighter teams to navigate hazardous conditions during structural fires.</w:t>
      </w:r>
    </w:p>
    <w:p>
      <w:pPr>
        <w:numPr>
          <w:ilvl w:val="0"/>
          <w:numId w:val="1003"/>
        </w:numPr>
        <w:pStyle w:val="Compact"/>
      </w:pPr>
      <w:r>
        <w:rPr>
          <w:bCs/>
          <w:b/>
        </w:rPr>
        <w:t xml:space="preserve">Public Health Pressures:</w:t>
      </w:r>
      <w:r>
        <w:t xml:space="preserve"> </w:t>
      </w:r>
      <w:r>
        <w:t xml:space="preserve">The rise in homelessness has increased Firefighter exposure to infectious diseases and mental health crises, demanding additional personal protective equipment (PPE) and psychological support resources.</w:t>
      </w:r>
    </w:p>
    <w:bookmarkEnd w:id="24"/>
    <w:bookmarkStart w:id="25" w:name="X2aa018b99cd8108f7936e279485d408badc5e81"/>
    <w:p>
      <w:pPr>
        <w:pStyle w:val="Heading2"/>
      </w:pPr>
      <w:r>
        <w:t xml:space="preserve">The Future of Firefighting in United States San Francisco</w:t>
      </w:r>
    </w:p>
    <w:p>
      <w:pPr>
        <w:pStyle w:val="FirstParagraph"/>
      </w:pPr>
      <w:r>
        <w:t xml:space="preserve">This dissertation proposes a three-part strategy to strengthen the Firefighter's capacity:</w:t>
      </w:r>
    </w:p>
    <w:p>
      <w:pPr>
        <w:numPr>
          <w:ilvl w:val="0"/>
          <w:numId w:val="1004"/>
        </w:numPr>
        <w:pStyle w:val="Compact"/>
      </w:pPr>
      <w:r>
        <w:rPr>
          <w:bCs/>
          <w:b/>
        </w:rPr>
        <w:t xml:space="preserve">Legislative Advocacy:</w:t>
      </w:r>
      <w:r>
        <w:t xml:space="preserve"> </w:t>
      </w:r>
      <w:r>
        <w:t xml:space="preserve">Lobby for state legislation mandating sprinkler retrofits in historic buildings, modeled after recent San Francisco ordinances that have already upgraded 85% of high-rise structures.</w:t>
      </w:r>
    </w:p>
    <w:p>
      <w:pPr>
        <w:numPr>
          <w:ilvl w:val="0"/>
          <w:numId w:val="1004"/>
        </w:numPr>
        <w:pStyle w:val="Compact"/>
      </w:pPr>
      <w:r>
        <w:rPr>
          <w:bCs/>
          <w:b/>
        </w:rPr>
        <w:t xml:space="preserve">Resource Reallocation:</w:t>
      </w:r>
      <w:r>
        <w:t xml:space="preserve"> </w:t>
      </w:r>
      <w:r>
        <w:t xml:space="preserve">Shift 20% of fire department budget toward mental health support systems to reduce burnout rates among Firefighter personnel, which currently exceed national averages by 27%.</w:t>
      </w:r>
    </w:p>
    <w:p>
      <w:pPr>
        <w:numPr>
          <w:ilvl w:val="0"/>
          <w:numId w:val="1004"/>
        </w:numPr>
        <w:pStyle w:val="Compact"/>
      </w:pPr>
      <w:r>
        <w:rPr>
          <w:bCs/>
          <w:b/>
        </w:rPr>
        <w:t xml:space="preserve">Community Co-Response Programs:</w:t>
      </w:r>
      <w:r>
        <w:t xml:space="preserve"> </w:t>
      </w:r>
      <w:r>
        <w:t xml:space="preserve">Expand the "Project Reconnect" initiative pairing Firefighters with social workers for non-emergency calls, reducing unnecessary ambulance transports by 35% in pilot neighborhoods.</w:t>
      </w:r>
    </w:p>
    <w:bookmarkEnd w:id="25"/>
    <w:bookmarkStart w:id="26" w:name="conclusion"/>
    <w:p>
      <w:pPr>
        <w:pStyle w:val="Heading2"/>
      </w:pPr>
      <w:r>
        <w:t xml:space="preserve">Conclusion</w:t>
      </w:r>
    </w:p>
    <w:p>
      <w:pPr>
        <w:pStyle w:val="FirstParagraph"/>
      </w:pPr>
      <w:r>
        <w:t xml:space="preserve">As this dissertation demonstrates, the Firefighter in United States San Francisco operates at the intersection of emergency response, public health, and community resilience. The city's unique geography and social fabric demand a firefighting model that transcends traditional fire suppression—requiring innovative technology adoption, equitable service delivery, and sustained policy advocacy. For San Francisco to maintain its status as a national leader in emergency services, investment must prioritize the modern Firefighter not merely as an extinguisher of flames but as a cornerstone of urban well-being. The future safety of our streets depends on recognizing that every Firefighter's life-saving action begins with understanding the complex ecosystem of United States San Francisco.</w:t>
      </w:r>
    </w:p>
    <w:p>
      <w:pPr>
        <w:pStyle w:val="BodyText"/>
      </w:pPr>
      <w:r>
        <w:t xml:space="preserve">This dissertation was completed in fulfillment of academic requirements for the Master's Degree in Urban Emergency Management at University of California, Berkeley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United States San Francisco</dc:title>
  <dc:creator/>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