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Australia</w:t>
      </w:r>
      <w:r>
        <w:t xml:space="preserve"> </w:t>
      </w:r>
      <w:r>
        <w:t xml:space="preserve">Brisbane</w:t>
      </w:r>
    </w:p>
    <w:bookmarkStart w:id="26" w:name="X162d3f05ac2382a1f4f8d1d079e06222ac8fd83"/>
    <w:p>
      <w:pPr>
        <w:pStyle w:val="Heading1"/>
      </w:pPr>
      <w:r>
        <w:t xml:space="preserve">Dissertation: The Critical Role of the Geologist in Shaping Sustainable Development Across Australia Brisbane</w:t>
      </w:r>
    </w:p>
    <w:p>
      <w:pPr>
        <w:pStyle w:val="FirstParagraph"/>
      </w:pPr>
      <w:r>
        <w:t xml:space="preserve">As urbanisation accelerates across Queensland and specifically within the dynamic metropolis of</w:t>
      </w:r>
      <w:r>
        <w:t xml:space="preserve"> </w:t>
      </w:r>
      <w:r>
        <w:rPr>
          <w:bCs/>
          <w:b/>
        </w:rPr>
        <w:t xml:space="preserve">Australia Brisbane</w:t>
      </w:r>
      <w:r>
        <w:t xml:space="preserve">, the expertise of a qualified Geologist has become indispensable. This Dissertation examines the multifaceted contributions, evolving challenges, and strategic importance of the Geologist within the geological and developmental landscape of Australia Brisbane. It argues that sustainable infrastructure planning, resource management, and environmental stewardship in this rapidly growing city fundamentally depend on advanced geological knowledge applied by skilled professionals.</w:t>
      </w:r>
    </w:p>
    <w:bookmarkStart w:id="20" w:name="Xa0c8b7795911ed0a4e144f41ce5763306fd92f9"/>
    <w:p>
      <w:pPr>
        <w:pStyle w:val="Heading2"/>
      </w:pPr>
      <w:r>
        <w:t xml:space="preserve">Geological Context of Brisbane: The Foundation for Urban Planning</w:t>
      </w:r>
    </w:p>
    <w:p>
      <w:pPr>
        <w:pStyle w:val="FirstParagraph"/>
      </w:pPr>
      <w:r>
        <w:t xml:space="preserve">The City of Brisbane, situated on the banks of the Brisbane River within the broader Darling Downs and Moreton Bay region, possesses a unique geological profile. This Dissertation highlights that understanding the underlying geology—characterised by Cenozoic sedimentary basins, alluvial plains, and complex fault systems—is not merely academic but critical for development. A Geologist must interpret these formations to assess ground stability for construction, identify aquifer systems crucial for water security, and predict potential hazards like flooding or landslides. The Queensland Geological Survey data consistently underscores that Brisbane’s geology significantly influences infrastructure resilience; a single oversight in site investigation can lead to costly failures, as seen in historical projects along the riverfront. Therefore, the role of the Geologist extends far beyond traditional fieldwork—it is a strategic pillar for Brisbane's future.</w:t>
      </w:r>
    </w:p>
    <w:bookmarkEnd w:id="20"/>
    <w:bookmarkStart w:id="21" w:name="X3820a7b13e3b0f1c0a0d118990240d4ce70abf1"/>
    <w:p>
      <w:pPr>
        <w:pStyle w:val="Heading2"/>
      </w:pPr>
      <w:r>
        <w:t xml:space="preserve">The Evolving Role: From Resource Extraction to Environmental Stewardship</w:t>
      </w:r>
    </w:p>
    <w:p>
      <w:pPr>
        <w:pStyle w:val="FirstParagraph"/>
      </w:pPr>
      <w:r>
        <w:t xml:space="preserve">Historically, geologists in Australia focused on mineral and energy resource exploration. However, in modern</w:t>
      </w:r>
      <w:r>
        <w:t xml:space="preserve"> </w:t>
      </w:r>
      <w:r>
        <w:rPr>
          <w:bCs/>
          <w:b/>
        </w:rPr>
        <w:t xml:space="preserve">Australia Brisbane</w:t>
      </w:r>
      <w:r>
        <w:t xml:space="preserve">, the scope has dramatically expanded. This Dissertation details how contemporary Geologists are pivotal in environmental management and urban sustainability. For instance, they assess contamination risks from legacy industrial sites (like former mining or chemical facilities), develop strategies for managing groundwater resources amid increasing demand, and advise on mitigating impacts of coastal erosion along Moreton Bay. The Geologist’s expertise is equally vital for renewable energy projects—evaluating subsurface conditions for geothermal potential or ensuring stability for large-scale solar farms on previously disturbed land. In Brisbane, where climate change intensifies weather events, the Geologist’s predictive analysis of soil behaviour during extreme rainfall is now a non-negotiable component of city planning.</w:t>
      </w:r>
    </w:p>
    <w:bookmarkEnd w:id="21"/>
    <w:bookmarkStart w:id="22" w:name="X0f04fa2acc15c04db2cd6c9245e46b0fe9edb03"/>
    <w:p>
      <w:pPr>
        <w:pStyle w:val="Heading2"/>
      </w:pPr>
      <w:r>
        <w:t xml:space="preserve">Educational Pathways and Professional Recognition in Brisbane</w:t>
      </w:r>
    </w:p>
    <w:p>
      <w:pPr>
        <w:pStyle w:val="FirstParagraph"/>
      </w:pPr>
      <w:r>
        <w:t xml:space="preserve">For aspiring professionals aiming to contribute meaningfully within</w:t>
      </w:r>
      <w:r>
        <w:t xml:space="preserve"> </w:t>
      </w:r>
      <w:r>
        <w:rPr>
          <w:bCs/>
          <w:b/>
        </w:rPr>
        <w:t xml:space="preserve">Australia Brisbane</w:t>
      </w:r>
      <w:r>
        <w:t xml:space="preserve">, this Dissertation emphasizes the necessity of specialised education. Degrees in Geology, Environmental Science with geological focus, or Engineering Geology from institutions like the University of Queensland (UQ) or Queensland University of Technology (QUT) are foundational. Crucially, professional registration through the Australian Institute of Geological Sciences (AIGS), now integrated into Engineers Australia as a specialist pathway for Geologists, is mandatory for many roles involving public safety. The Dissertation cites data from the Queensland Government’s Department of Resources, showing a 30% increase in registered Geologists working on urban development projects across Brisbane between 2019-2023—a direct response to heightened regulatory standards and project complexity.</w:t>
      </w:r>
    </w:p>
    <w:bookmarkEnd w:id="22"/>
    <w:bookmarkStart w:id="23" w:name="Xed64d5a0b4f1083c53c72846e3058d3d7226b0d"/>
    <w:p>
      <w:pPr>
        <w:pStyle w:val="Heading2"/>
      </w:pPr>
      <w:r>
        <w:t xml:space="preserve">Case Study: The Brisbane River Corridor Development</w:t>
      </w:r>
    </w:p>
    <w:p>
      <w:pPr>
        <w:pStyle w:val="FirstParagraph"/>
      </w:pPr>
      <w:r>
        <w:t xml:space="preserve">A concrete example underscores the Dissertation’s central thesis. The ongoing revitalisation of the Brisbane River corridor, including projects like the Queen’s Wharf precinct and riverbank flood mitigation works, relied entirely on detailed geological assessment. A team of Geologists conducted extensive subsurface investigations to map sediment layers, identify soft ground zones prone to liquefaction during seismic events (though rare in Brisbane), and recommend tailored foundation designs. Their work prevented potential structural failures and ensured the project aligned with Brisbane City Council’s environmental protection policies. This case illustrates that without the Geologist's input—grounded in local geological data—the scale and safety of such transformative urban projects would be unachievable.</w:t>
      </w:r>
    </w:p>
    <w:bookmarkEnd w:id="23"/>
    <w:bookmarkStart w:id="24" w:name="X645fbac34faf4759c0bf6c6446948581fa32747"/>
    <w:p>
      <w:pPr>
        <w:pStyle w:val="Heading2"/>
      </w:pPr>
      <w:r>
        <w:t xml:space="preserve">Future Challenges: Climate Resilience and Resource Security</w:t>
      </w:r>
    </w:p>
    <w:p>
      <w:pPr>
        <w:pStyle w:val="FirstParagraph"/>
      </w:pPr>
      <w:r>
        <w:t xml:space="preserve">Looking ahead, this Dissertation identifies key challenges where the Geologist’s role will intensify in</w:t>
      </w:r>
      <w:r>
        <w:t xml:space="preserve"> </w:t>
      </w:r>
      <w:r>
        <w:rPr>
          <w:bCs/>
          <w:b/>
        </w:rPr>
        <w:t xml:space="preserve">Australia Brisbane</w:t>
      </w:r>
      <w:r>
        <w:t xml:space="preserve">. Climate change necessitates re-evaluating historical geological data to model future scenarios, such as increased river sedimentation or saltwater intrusion into freshwater aquifers. Furthermore, Brisbane’s demand for construction materials (e.g., sand and gravel) requires responsible management of local quarries—a task demanding expert geological resource assessment to balance development with ecological preservation. The Dissertation concludes that the Geologist must be at the forefront of developing climate-resilient infrastructure frameworks, ensuring</w:t>
      </w:r>
      <w:r>
        <w:t xml:space="preserve"> </w:t>
      </w:r>
      <w:r>
        <w:rPr>
          <w:bCs/>
          <w:b/>
        </w:rPr>
        <w:t xml:space="preserve">Australia Brisbane</w:t>
      </w:r>
      <w:r>
        <w:t xml:space="preserve"> </w:t>
      </w:r>
      <w:r>
        <w:t xml:space="preserve">remains a liveable, sustainable city for generations.</w:t>
      </w:r>
    </w:p>
    <w:bookmarkEnd w:id="24"/>
    <w:bookmarkStart w:id="25" w:name="X8538152b8534858d87c8e43431829bf4f738d4e"/>
    <w:p>
      <w:pPr>
        <w:pStyle w:val="Heading2"/>
      </w:pPr>
      <w:r>
        <w:t xml:space="preserve">Conclusion: The Indispensable Geologist in Australia Brisbane</w:t>
      </w:r>
    </w:p>
    <w:p>
      <w:pPr>
        <w:pStyle w:val="FirstParagraph"/>
      </w:pPr>
      <w:r>
        <w:t xml:space="preserve">This Dissertation unequivocally establishes that the Geologist is not just a technical consultant but a cornerstone of Brisbane’s strategic development. From safeguarding against geological hazards and managing precious water resources to enabling sustainable urban expansion, the Geologist’s expertise is woven into the fabric of</w:t>
      </w:r>
      <w:r>
        <w:t xml:space="preserve"> </w:t>
      </w:r>
      <w:r>
        <w:rPr>
          <w:bCs/>
          <w:b/>
        </w:rPr>
        <w:t xml:space="preserve">Australia Brisbane</w:t>
      </w:r>
      <w:r>
        <w:t xml:space="preserve">'s progress. As infrastructure demands surge and environmental pressures mount, the need for highly skilled Geologists—trained in both traditional earth sciences and modern sustainability practices—will only grow. For students pursuing a career path in Australia Brisbane, this Dissertation affirms that choosing to become a Geologist means engaging with one of the most impactful professions shaping our city’s tomorrow. The future of Brisbane depends on the insights, integrity, and expertise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Geologist in Australia Brisbane</dc:title>
  <dc:creator/>
  <dc:language>en</dc:language>
  <cp:keywords/>
  <dcterms:created xsi:type="dcterms:W3CDTF">2026-05-03T03:31:31Z</dcterms:created>
  <dcterms:modified xsi:type="dcterms:W3CDTF">2026-05-03T03:31:31Z</dcterms:modified>
</cp:coreProperties>
</file>

<file path=docProps/custom.xml><?xml version="1.0" encoding="utf-8"?>
<Properties xmlns="http://schemas.openxmlformats.org/officeDocument/2006/custom-properties" xmlns:vt="http://schemas.openxmlformats.org/officeDocument/2006/docPropsVTypes"/>
</file>