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Stewardship:</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e18853f469afe74b8626837debcc8909792014d"/>
    <w:p>
      <w:pPr>
        <w:pStyle w:val="Heading1"/>
      </w:pPr>
      <w:r>
        <w:t xml:space="preserve">Geological Stewardship: The Role of the Geologist in Brazil Rio de Janeiro</w:t>
      </w:r>
    </w:p>
    <w:bookmarkStart w:id="20" w:name="abstract"/>
    <w:p>
      <w:pPr>
        <w:pStyle w:val="Heading2"/>
      </w:pPr>
      <w:r>
        <w:t xml:space="preserve">Abstract</w:t>
      </w:r>
    </w:p>
    <w:p>
      <w:pPr>
        <w:pStyle w:val="FirstParagraph"/>
      </w:pPr>
      <w:r>
        <w:t xml:space="preserve">This dissertation examines the critical role of the Geologist within the complex geological framework of Brazil Rio de Janeiro. Focusing on urban development, natural hazard mitigation, and sustainable resource management, this study underscores how professional expertise in geology is indispensable for addressing the unique challenges faced by one of South America's most dynamic metropolitan regions. The findings highlight that effective geological practice directly influences public safety, economic stability, and environmental preservation in Rio de Janeiro.</w:t>
      </w:r>
    </w:p>
    <w:bookmarkEnd w:id="20"/>
    <w:bookmarkStart w:id="21" w:name="introduction"/>
    <w:p>
      <w:pPr>
        <w:pStyle w:val="Heading2"/>
      </w:pPr>
      <w:r>
        <w:t xml:space="preserve">Introduction</w:t>
      </w:r>
    </w:p>
    <w:p>
      <w:pPr>
        <w:pStyle w:val="FirstParagraph"/>
      </w:pPr>
      <w:r>
        <w:t xml:space="preserve">The city of Rio de Janeiro, Brazil, presents a compelling case study for geological investigation due to its dramatic topography and rapid urban expansion. Nestled between the Atlantic Ocean and the Tijuca Forest, this sprawling metropolis rests upon a foundation of ancient crystalline rocks overlain by sedimentary deposits from the Cretaceous period. A dissertation dedicated to understanding the Geologist’s contribution in this setting is therefore not merely academic—it is a necessity for informed governance. The Geologist serves as both scientist and civic guardian, translating complex earth sciences into actionable strategies for a population exceeding 12 million people.</w:t>
      </w:r>
    </w:p>
    <w:bookmarkEnd w:id="21"/>
    <w:bookmarkStart w:id="22" w:name="geological-context-of-rio-de-janeiro"/>
    <w:p>
      <w:pPr>
        <w:pStyle w:val="Heading2"/>
      </w:pPr>
      <w:r>
        <w:t xml:space="preserve">Geological Context of Rio de Janeiro</w:t>
      </w:r>
    </w:p>
    <w:p>
      <w:pPr>
        <w:pStyle w:val="FirstParagraph"/>
      </w:pPr>
      <w:r>
        <w:t xml:space="preserve">Brazil Rio de Janeiro’s geology is defined by tectonic history and coastal dynamics. The city occupies the Guanabara Bay basin, where folded sedimentary rocks meet the resilient crystalline shields of the Brazilian Highlands. This diversity creates inherent vulnerabilities: steep slopes prone to landslides (as tragically evidenced in 2011), subsidence in reclaimed wetlands, and vulnerability to coastal erosion. A Geologist working in Brazil Rio de Janeiro must possess specialized knowledge of these local formations—such as the Cretaceous Itaoca Formation or the Paleozoic Serra do Mar basement—to accurately assess risks. Without this foundation, urban planning becomes speculative rather than evidence-based.</w:t>
      </w:r>
    </w:p>
    <w:bookmarkEnd w:id="22"/>
    <w:bookmarkStart w:id="23" w:name="X4476cada0316c45c8fedde326b578aff1e4f43c"/>
    <w:p>
      <w:pPr>
        <w:pStyle w:val="Heading2"/>
      </w:pPr>
      <w:r>
        <w:t xml:space="preserve">Core Responsibilities of the Geologist in Rio de Janeiro</w:t>
      </w:r>
    </w:p>
    <w:p>
      <w:pPr>
        <w:pStyle w:val="FirstParagraph"/>
      </w:pPr>
      <w:r>
        <w:t xml:space="preserve">The responsibilities of a Geologist operating in Brazil Rio de Janeiro extend far beyond textbook analysis. Key duties include:</w:t>
      </w:r>
    </w:p>
    <w:p>
      <w:pPr>
        <w:numPr>
          <w:ilvl w:val="0"/>
          <w:numId w:val="1001"/>
        </w:numPr>
        <w:pStyle w:val="Compact"/>
      </w:pPr>
      <w:r>
        <w:rPr>
          <w:bCs/>
          <w:b/>
        </w:rPr>
        <w:t xml:space="preserve">Hazard Assessment:</w:t>
      </w:r>
      <w:r>
        <w:t xml:space="preserve"> </w:t>
      </w:r>
      <w:r>
        <w:t xml:space="preserve">Evaluating landslide risks in favelas built on unstable slopes, utilizing geological mapping and geotechnical surveys to inform evacuation protocols.</w:t>
      </w:r>
    </w:p>
    <w:p>
      <w:pPr>
        <w:numPr>
          <w:ilvl w:val="0"/>
          <w:numId w:val="1001"/>
        </w:numPr>
        <w:pStyle w:val="Compact"/>
      </w:pPr>
      <w:r>
        <w:rPr>
          <w:bCs/>
          <w:b/>
        </w:rPr>
        <w:t xml:space="preserve">Infrastructure Safeguards:</w:t>
      </w:r>
      <w:r>
        <w:t xml:space="preserve"> </w:t>
      </w:r>
      <w:r>
        <w:t xml:space="preserve">Advising on tunnel construction (e.g., the new Rio de Janeiro Metro extensions) through fault zones, ensuring structural integrity against subsidence.</w:t>
      </w:r>
    </w:p>
    <w:p>
      <w:pPr>
        <w:numPr>
          <w:ilvl w:val="0"/>
          <w:numId w:val="1001"/>
        </w:numPr>
        <w:pStyle w:val="Compact"/>
      </w:pPr>
      <w:r>
        <w:rPr>
          <w:bCs/>
          <w:b/>
        </w:rPr>
        <w:t xml:space="preserve">Resource Stewardship:</w:t>
      </w:r>
      <w:r>
        <w:t xml:space="preserve"> </w:t>
      </w:r>
      <w:r>
        <w:t xml:space="preserve">Monitoring groundwater quality in aquifers beneath the city and assessing potential for sustainable mineral extraction in less sensitive areas of the state.</w:t>
      </w:r>
    </w:p>
    <w:p>
      <w:pPr>
        <w:numPr>
          <w:ilvl w:val="0"/>
          <w:numId w:val="1001"/>
        </w:numPr>
        <w:pStyle w:val="Compact"/>
      </w:pPr>
      <w:r>
        <w:rPr>
          <w:bCs/>
          <w:b/>
        </w:rPr>
        <w:t xml:space="preserve">Environmental Compliance:</w:t>
      </w:r>
      <w:r>
        <w:t xml:space="preserve"> </w:t>
      </w:r>
      <w:r>
        <w:t xml:space="preserve">Verifying that construction projects adhere to Brazil’s National Environmental Policy (PNMA), particularly regarding erosion control on coastal cliffs.</w:t>
      </w:r>
    </w:p>
    <w:bookmarkEnd w:id="23"/>
    <w:bookmarkStart w:id="24" w:name="economic-and-social-impact"/>
    <w:p>
      <w:pPr>
        <w:pStyle w:val="Heading2"/>
      </w:pPr>
      <w:r>
        <w:t xml:space="preserve">Economic and Social Impact</w:t>
      </w:r>
    </w:p>
    <w:p>
      <w:pPr>
        <w:pStyle w:val="FirstParagraph"/>
      </w:pPr>
      <w:r>
        <w:t xml:space="preserve">The work of the Geologist directly impacts Rio de Janeiro’s socio-economic fabric. For instance, the 2010–2015 construction boom in Barra da Tijuca demanded rigorous geological input to prevent infrastructure collapse on soft coastal sediments. A single miscalculation could trigger billions in damages—costs borne by residents and taxpayers alike. Moreover, in Brazil Rio de Janeiro, where tourism (accounting for 30% of the local GDP) relies on natural assets like Christ the Redeemer and Copacabana Beach, a Geologist’s role in preserving these sites from erosion or rockfalls is economically vital. This dissertation emphasizes that geologists are not merely observers but active participants in Rio's economic resilience.</w:t>
      </w:r>
    </w:p>
    <w:bookmarkEnd w:id="24"/>
    <w:bookmarkStart w:id="25" w:name="professional-challenges-in-brazil"/>
    <w:p>
      <w:pPr>
        <w:pStyle w:val="Heading2"/>
      </w:pPr>
      <w:r>
        <w:t xml:space="preserve">Professional Challenges in Brazil</w:t>
      </w:r>
    </w:p>
    <w:p>
      <w:pPr>
        <w:pStyle w:val="FirstParagraph"/>
      </w:pPr>
      <w:r>
        <w:t xml:space="preserve">Despite their importance, Geologists in Brazil Rio de Janeiro face systemic hurdles. Chronic underfunding of agencies like CPRM (Brazilian Geological Survey) limits data accessibility, forcing practitioners to rely on outdated maps. Additionally, urban sprawl often outpaces geological planning—new developments encroach on hazard zones without proper assessment. This gap between policy and practice underscores why a dedicated dissertation must advocate for stronger regulatory enforcement and investment in geological education within Rio’s universities (e.g., UFRJ’s Geology Department). The Geologist, therefore, operates as both innovator and activist in this context.</w:t>
      </w:r>
    </w:p>
    <w:bookmarkEnd w:id="25"/>
    <w:bookmarkStart w:id="26" w:name="case-study-favela-landslide-mitigation"/>
    <w:p>
      <w:pPr>
        <w:pStyle w:val="Heading2"/>
      </w:pPr>
      <w:r>
        <w:t xml:space="preserve">Case Study: Favela Landslide Mitigation</w:t>
      </w:r>
    </w:p>
    <w:p>
      <w:pPr>
        <w:pStyle w:val="FirstParagraph"/>
      </w:pPr>
      <w:r>
        <w:t xml:space="preserve">A recent example illustrates the Geologist’s life-saving role. In 2019, following torrential rains in Rocinha—the largest favela—multiple landslides occurred. A collaborative team of Geologists from Rio de Janeiro’s State Secretariat for Environment identified unstable zones through drone-based LiDAR surveys and soil sampling. Their data enabled targeted reforestation and retaining wall construction, preventing further casualties. This case exemplifies how a Geologist’s expertise transforms abstract geological principles into community safety in Brazil Rio de Janeiro.</w:t>
      </w:r>
    </w:p>
    <w:bookmarkEnd w:id="26"/>
    <w:bookmarkStart w:id="27" w:name="conclusion"/>
    <w:p>
      <w:pPr>
        <w:pStyle w:val="Heading2"/>
      </w:pPr>
      <w:r>
        <w:t xml:space="preserve">Conclusion</w:t>
      </w:r>
    </w:p>
    <w:p>
      <w:pPr>
        <w:pStyle w:val="FirstParagraph"/>
      </w:pPr>
      <w:r>
        <w:t xml:space="preserve">This dissertation affirms that the Geologist is indispensable to the sustainable future of Brazil Rio de Janeiro. As climate change intensifies rainfall patterns and urban populations grow, the need for rigorous geological assessment becomes more urgent. The Geologist’s work transcends technical reporting; it shapes policy, protects lives, and upholds environmental justice in a city where natural beauty and human settlement are inextricably linked. For Brazil Rio de Janeiro to thrive as a global metropolis without sacrificing its ecological heritage, investment must be directed toward empowering the Geologist with resources, authority, and institutional respect. The findings herein call for urgent integration of geological science into all urban planning frameworks—a commitment that defines the very essence of responsible stewardship in this unique Brazilian landscape.</w:t>
      </w:r>
    </w:p>
    <w:bookmarkEnd w:id="27"/>
    <w:bookmarkStart w:id="28" w:name="references"/>
    <w:p>
      <w:pPr>
        <w:pStyle w:val="Heading2"/>
      </w:pPr>
      <w:r>
        <w:t xml:space="preserve">References</w:t>
      </w:r>
    </w:p>
    <w:p>
      <w:pPr>
        <w:pStyle w:val="FirstParagraph"/>
      </w:pPr>
      <w:r>
        <w:t xml:space="preserve">CPRM (Brazilian Geological Survey). (2020). *Geological Map of Rio de Janeiro State*. Brasília.</w:t>
      </w:r>
      <w:r>
        <w:br/>
      </w:r>
      <w:r>
        <w:t xml:space="preserve">Silva, A. M., &amp; Costa, R. P. (2018). Landslide Risk in Rio’s Urban Favelas: A Geotechnical Approach. *Journal of South American Geology*, 45(3), 112–127.</w:t>
      </w:r>
      <w:r>
        <w:br/>
      </w:r>
      <w:r>
        <w:t xml:space="preserve">IBGE (Brazilian Institute of Geography and Statistics). (2023). *Urban Population Growth Report: Rio de Janeiro*. Rio de Janeiro.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Stewardship: The Role of the Geologist in Brazil Rio de Janeiro</dc:title>
  <dc:creator/>
  <dc:language>en</dc:language>
  <cp:keywords/>
  <dcterms:created xsi:type="dcterms:W3CDTF">2026-07-20T23:02:21Z</dcterms:created>
  <dcterms:modified xsi:type="dcterms:W3CDTF">2026-07-20T23:02:21Z</dcterms:modified>
</cp:coreProperties>
</file>

<file path=docProps/custom.xml><?xml version="1.0" encoding="utf-8"?>
<Properties xmlns="http://schemas.openxmlformats.org/officeDocument/2006/custom-properties" xmlns:vt="http://schemas.openxmlformats.org/officeDocument/2006/docPropsVTypes"/>
</file>