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992d66cc0c0598cc05cdbdbe9ec3b6838eb8821"/>
    <w:p>
      <w:pPr>
        <w:pStyle w:val="Heading1"/>
      </w:pPr>
      <w:r>
        <w:t xml:space="preserve">Dissertation Document: The Critical Role of the Geologist in Geological Resource Management within Canada Montreal</w:t>
      </w:r>
    </w:p>
    <w:p>
      <w:pPr>
        <w:pStyle w:val="FirstParagraph"/>
      </w:pPr>
      <w:r>
        <w:t xml:space="preserve">The pursuit of geological knowledge is fundamental to understanding Earth's dynamic systems, resource management, and environmental stewardship. In the context of Canada Montreal, this discipline transcends academic interest to become a cornerstone for sustainable urban development, infrastructure resilience, and economic prosperity. This dissertation document examines the indispensable contributions of the Geologist within Quebec's premier urban center and its broader Canadian significance.</w:t>
      </w:r>
    </w:p>
    <w:bookmarkStart w:id="20" w:name="X1074323ae089d3e0ce624d749b9f1a8167cce54"/>
    <w:p>
      <w:pPr>
        <w:pStyle w:val="Heading2"/>
      </w:pPr>
      <w:r>
        <w:t xml:space="preserve">Montreal: A Geological Crossroads in Canada</w:t>
      </w:r>
    </w:p>
    <w:p>
      <w:pPr>
        <w:pStyle w:val="FirstParagraph"/>
      </w:pPr>
      <w:r>
        <w:t xml:space="preserve">Canada Montreal is uniquely positioned atop complex geological formations that have shaped its history, landscape, and modern development. The city rests on the St. Lawrence Lowlands, a region characterized by glacial deposits, sedimentary bedrock (including limestone and shale), and the dynamic influence of the St. Lawrence River system. Understanding this intricate geological framework is not merely academic; it directly impacts municipal planning, construction projects like Metro extensions or major highways (e.g., Highway 13), floodplain management along the river, and even groundwater resource assessment for a city with over 4 million residents. The Geologist operating within Canada Montreal must possess deep knowledge of this specific regional geology to provide actionable insights for urban planners and engineers.</w:t>
      </w:r>
    </w:p>
    <w:bookmarkEnd w:id="20"/>
    <w:bookmarkStart w:id="21" w:name="X1e246e27483c3aa9a163eaa1b82c066dcd9dd33"/>
    <w:p>
      <w:pPr>
        <w:pStyle w:val="Heading2"/>
      </w:pPr>
      <w:r>
        <w:t xml:space="preserve">The Evolving Role of the Geologist in Canada's Urban Context</w:t>
      </w:r>
    </w:p>
    <w:p>
      <w:pPr>
        <w:pStyle w:val="FirstParagraph"/>
      </w:pPr>
      <w:r>
        <w:t xml:space="preserve">Traditionally, the Geologist focused on resource exploration (mining, oil &amp; gas) or academic research. In contemporary Canada Montreal, the role has significantly expanded to prioritize urban geology and environmental management. Modern geologists are critical advisors for:</w:t>
      </w:r>
    </w:p>
    <w:p>
      <w:pPr>
        <w:numPr>
          <w:ilvl w:val="0"/>
          <w:numId w:val="1001"/>
        </w:numPr>
        <w:pStyle w:val="Compact"/>
      </w:pPr>
      <w:r>
        <w:rPr>
          <w:bCs/>
          <w:b/>
        </w:rPr>
        <w:t xml:space="preserve">Infrastructure Stability:</w:t>
      </w:r>
      <w:r>
        <w:t xml:space="preserve"> </w:t>
      </w:r>
      <w:r>
        <w:t xml:space="preserve">Assessing soil mechanics and bedrock conditions for high-rises (like the Montreal Tower), subway expansions (e.g., the new Orange Line extension), and major bridges to prevent settlement or subsidence.</w:t>
      </w:r>
    </w:p>
    <w:p>
      <w:pPr>
        <w:numPr>
          <w:ilvl w:val="0"/>
          <w:numId w:val="1001"/>
        </w:numPr>
        <w:pStyle w:val="Compact"/>
      </w:pPr>
      <w:r>
        <w:rPr>
          <w:bCs/>
          <w:b/>
        </w:rPr>
        <w:t xml:space="preserve">Groundwater Protection:</w:t>
      </w:r>
      <w:r>
        <w:t xml:space="preserve"> </w:t>
      </w:r>
      <w:r>
        <w:t xml:space="preserve">Mapping aquifers beneath dense urban environments, a vital concern for public water supply and preventing contamination from industrial sites or aging infrastructure.</w:t>
      </w:r>
    </w:p>
    <w:p>
      <w:pPr>
        <w:numPr>
          <w:ilvl w:val="0"/>
          <w:numId w:val="1001"/>
        </w:numPr>
        <w:pStyle w:val="Compact"/>
      </w:pPr>
      <w:r>
        <w:rPr>
          <w:bCs/>
          <w:b/>
        </w:rPr>
        <w:t xml:space="preserve">Sustainable Development:</w:t>
      </w:r>
      <w:r>
        <w:t xml:space="preserve"> </w:t>
      </w:r>
      <w:r>
        <w:t xml:space="preserve">Evaluating the geological suitability of sites for green buildings, geothermal energy systems (increasingly used in Montreal's new developments), and mitigating risks from climate change impacts like increased precipitation on slope stability.</w:t>
      </w:r>
    </w:p>
    <w:p>
      <w:pPr>
        <w:numPr>
          <w:ilvl w:val="0"/>
          <w:numId w:val="1001"/>
        </w:numPr>
        <w:pStyle w:val="Compact"/>
      </w:pPr>
      <w:r>
        <w:rPr>
          <w:bCs/>
          <w:b/>
        </w:rPr>
        <w:t xml:space="preserve">Environmental Remediation:</w:t>
      </w:r>
      <w:r>
        <w:t xml:space="preserve"> </w:t>
      </w:r>
      <w:r>
        <w:t xml:space="preserve">Addressing legacy industrial contamination (e.g., former manufacturing zones along the river) requires precise geological characterization to design effective cleanup strategies.</w:t>
      </w:r>
    </w:p>
    <w:bookmarkEnd w:id="21"/>
    <w:bookmarkStart w:id="22" w:name="X63aa5551b815bc199e7a1c3a3107d502f56df25"/>
    <w:p>
      <w:pPr>
        <w:pStyle w:val="Heading2"/>
      </w:pPr>
      <w:r>
        <w:t xml:space="preserve">Educational Pathways and Professional Standards in Canada Montreal</w:t>
      </w:r>
    </w:p>
    <w:p>
      <w:pPr>
        <w:pStyle w:val="FirstParagraph"/>
      </w:pPr>
      <w:r>
        <w:t xml:space="preserve">Becoming a licensed Geologist practicing in Canada Montreal necessitates rigorous academic preparation and adherence to Canadian professional standards. Aspiring geologists typically pursue a Bachelor's degree (B.Sc.) in Geology, Earth Science, or Engineering Geology from institutions like McGill University or Université de Montréal, followed by advanced degrees (M.Sc., Ph.D.). Crucially, licensure requires membership in the</w:t>
      </w:r>
      <w:r>
        <w:t xml:space="preserve"> </w:t>
      </w:r>
      <w:r>
        <w:rPr>
          <w:iCs/>
          <w:i/>
        </w:rPr>
        <w:t xml:space="preserve">Ordre des géologues du Québec (OGQ)</w:t>
      </w:r>
      <w:r>
        <w:t xml:space="preserve">, Quebec's regulatory body for geoscientists. This ensures professionals meet Canada's stringent ethical and technical standards. The OGQ mandates continuing education, ensuring Montreal-based Geologists remain current on national and local geological challenges, including new methodologies in subsurface imaging or climate-resilient engineering. This professional framework is essential for safeguarding public safety and environmental integrity within the city.</w:t>
      </w:r>
    </w:p>
    <w:bookmarkEnd w:id="22"/>
    <w:bookmarkStart w:id="23" w:name="X9461c384624480ed690083d2e48b10ad490a2f7"/>
    <w:p>
      <w:pPr>
        <w:pStyle w:val="Heading2"/>
      </w:pPr>
      <w:r>
        <w:t xml:space="preserve">Case Study: Geology in Action - The Montreal Metro Expansion</w:t>
      </w:r>
    </w:p>
    <w:p>
      <w:pPr>
        <w:pStyle w:val="FirstParagraph"/>
      </w:pPr>
      <w:r>
        <w:t xml:space="preserve">A prime example of the Geologist's vital role in Canada Montreal is the ongoing expansion of the Montreal Metro system. Projects like extending Line 5 to Anjou or upgrading infrastructure near downtown require meticulous geological surveys. Geologists analyze decades-old drilling data, conduct new geophysical surveys (like seismic refraction), and perform detailed soil sampling to identify:</w:t>
      </w:r>
    </w:p>
    <w:p>
      <w:pPr>
        <w:numPr>
          <w:ilvl w:val="0"/>
          <w:numId w:val="1002"/>
        </w:numPr>
        <w:pStyle w:val="Compact"/>
      </w:pPr>
      <w:r>
        <w:t xml:space="preserve">Variable soil types (clays, sands, glacial till) affecting tunnel stability.</w:t>
      </w:r>
    </w:p>
    <w:p>
      <w:pPr>
        <w:numPr>
          <w:ilvl w:val="0"/>
          <w:numId w:val="1002"/>
        </w:numPr>
        <w:pStyle w:val="Compact"/>
      </w:pPr>
      <w:r>
        <w:t xml:space="preserve">Potential groundwater flow paths that could cause flooding during construction.</w:t>
      </w:r>
    </w:p>
    <w:p>
      <w:pPr>
        <w:numPr>
          <w:ilvl w:val="0"/>
          <w:numId w:val="1002"/>
        </w:numPr>
        <w:pStyle w:val="Compact"/>
      </w:pPr>
      <w:r>
        <w:t xml:space="preserve">Underlying bedrock conditions determining the feasibility and cost of tunneling methods (e.g., shield boring vs. cut-and-cover).</w:t>
      </w:r>
    </w:p>
    <w:p>
      <w:pPr>
        <w:pStyle w:val="FirstParagraph"/>
      </w:pPr>
      <w:r>
        <w:t xml:space="preserve">Without accurate geological assessment by qualified geologists, such projects face severe delays, cost overruns, or even catastrophic failures. The successful completion of Metro extensions in Montreal stands as a testament to the indispensable work of the Geologist within Canada's urban engineering landscape.</w:t>
      </w:r>
    </w:p>
    <w:bookmarkEnd w:id="23"/>
    <w:bookmarkStart w:id="24" w:name="X5a303d95e0e20aa1e3385f9f2fb55bc58741942"/>
    <w:p>
      <w:pPr>
        <w:pStyle w:val="Heading2"/>
      </w:pPr>
      <w:r>
        <w:t xml:space="preserve">Future Challenges and Opportunities for Geologists in Canada Montreal</w:t>
      </w:r>
    </w:p>
    <w:p>
      <w:pPr>
        <w:pStyle w:val="FirstParagraph"/>
      </w:pPr>
      <w:r>
        <w:t xml:space="preserve">The role of the Geologist in Canada Montreal is poised for further evolution. Key challenges include:</w:t>
      </w:r>
    </w:p>
    <w:p>
      <w:pPr>
        <w:numPr>
          <w:ilvl w:val="0"/>
          <w:numId w:val="1003"/>
        </w:numPr>
        <w:pStyle w:val="Compact"/>
      </w:pPr>
      <w:r>
        <w:rPr>
          <w:bCs/>
          <w:b/>
        </w:rPr>
        <w:t xml:space="preserve">Climate Change Impacts:</w:t>
      </w:r>
      <w:r>
        <w:t xml:space="preserve"> </w:t>
      </w:r>
      <w:r>
        <w:t xml:space="preserve">Increased frequency of extreme weather events demands geologists assess heightened risks of erosion, landslides (in hilly areas like Mount Royal), and river flooding on infrastructure.</w:t>
      </w:r>
    </w:p>
    <w:p>
      <w:pPr>
        <w:numPr>
          <w:ilvl w:val="0"/>
          <w:numId w:val="1003"/>
        </w:numPr>
        <w:pStyle w:val="Compact"/>
      </w:pPr>
      <w:r>
        <w:rPr>
          <w:bCs/>
          <w:b/>
        </w:rPr>
        <w:t xml:space="preserve">Urban Mining &amp; Circular Economy:</w:t>
      </w:r>
      <w:r>
        <w:t xml:space="preserve"> </w:t>
      </w:r>
      <w:r>
        <w:t xml:space="preserve">Montreal's future may involve extracting valuable minerals from construction waste or historic industrial sites, requiring specialized geological expertise.</w:t>
      </w:r>
    </w:p>
    <w:p>
      <w:pPr>
        <w:numPr>
          <w:ilvl w:val="0"/>
          <w:numId w:val="1003"/>
        </w:numPr>
        <w:pStyle w:val="Compact"/>
      </w:pPr>
      <w:r>
        <w:rPr>
          <w:bCs/>
          <w:b/>
        </w:rPr>
        <w:t xml:space="preserve">Geothermal Energy Integration:</w:t>
      </w:r>
      <w:r>
        <w:t xml:space="preserve"> </w:t>
      </w:r>
      <w:r>
        <w:t xml:space="preserve">Scaling up geothermal for district heating in Montreal necessitates detailed subsurface thermal and hydrological mapping by geologists.</w:t>
      </w:r>
    </w:p>
    <w:p>
      <w:pPr>
        <w:pStyle w:val="FirstParagraph"/>
      </w:pPr>
      <w:r>
        <w:t xml:space="preserve">These challenges present significant opportunities for Geologists to lead innovative solutions, directly contributing to Canada's goals of urban sustainability and resource efficiency. The integration of advanced technologies like AI-driven geological modeling is becoming standard practice within Montreal-based consulting firms and government agencies like Natural Resources Canada (NRCAN) offices in the region.</w:t>
      </w:r>
    </w:p>
    <w:bookmarkEnd w:id="24"/>
    <w:bookmarkStart w:id="25" w:name="conclusion-geologist-as-an-urban-steward"/>
    <w:p>
      <w:pPr>
        <w:pStyle w:val="Heading2"/>
      </w:pPr>
      <w:r>
        <w:t xml:space="preserve">Conclusion: Geologist as an Urban Steward</w:t>
      </w:r>
    </w:p>
    <w:p>
      <w:pPr>
        <w:pStyle w:val="FirstParagraph"/>
      </w:pPr>
      <w:r>
        <w:t xml:space="preserve">This dissertation underscores that the Geologist is far more than a researcher of ancient rocks; they are a vital urban steward within Canada Montreal. Their expertise, grounded in rigorous academic training and licensed professional practice under Canadian standards (specifically the OGQ), directly enables safe, sustainable, and prosperous development in one of North America's most significant cities. From ensuring the stability of a new skyscraper to safeguarding groundwater for future generations or enabling green energy solutions, the work of the Geologist is woven into Montreal's very fabric. As Canada continues its commitment to environmental leadership and resilient urban centers, the role of the Geologist in Canada Montreal will only grow in critical importance, demanding continued investment in education, research, and professional development. The future sustainability of this dynamic city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The Role of the Geologist in Canada Montreal Context</dc:title>
  <dc:creator/>
  <dc:language>en</dc:language>
  <cp:keywords/>
  <dcterms:created xsi:type="dcterms:W3CDTF">2026-07-14T23:47:30Z</dcterms:created>
  <dcterms:modified xsi:type="dcterms:W3CDTF">2026-07-14T23:47:30Z</dcterms:modified>
</cp:coreProperties>
</file>

<file path=docProps/custom.xml><?xml version="1.0" encoding="utf-8"?>
<Properties xmlns="http://schemas.openxmlformats.org/officeDocument/2006/custom-properties" xmlns:vt="http://schemas.openxmlformats.org/officeDocument/2006/docPropsVTypes"/>
</file>