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Egypt</w:t>
      </w:r>
      <w:r>
        <w:t xml:space="preserve"> </w:t>
      </w:r>
      <w:r>
        <w:t xml:space="preserve">Cairo</w:t>
      </w:r>
    </w:p>
    <w:bookmarkStart w:id="26" w:name="Xf66dfa93033078e67e26ab71c3b36dee5e1fca4"/>
    <w:p>
      <w:pPr>
        <w:pStyle w:val="Heading1"/>
      </w:pPr>
      <w:r>
        <w:t xml:space="preserve">Dissertation on the Professional and Strategic Importance of Geologists in Egypt Cairo</w:t>
      </w:r>
    </w:p>
    <w:p>
      <w:pPr>
        <w:pStyle w:val="FirstParagraph"/>
      </w:pPr>
      <w:r>
        <w:rPr>
          <w:bCs/>
          <w:b/>
        </w:rPr>
        <w:t xml:space="preserve">Abstract:</w:t>
      </w:r>
      <w:r>
        <w:t xml:space="preserve"> </w:t>
      </w:r>
      <w:r>
        <w:t xml:space="preserve">This dissertation examines the indispensable role of the geologist within the socio-economic and environmental framework of Egypt Cairo. As Egypt's political, economic, and academic capital, Cairo serves as a pivotal hub where geologists address national challenges ranging from resource management to urban sustainability. The study synthesizes fieldwork data, institutional reports from the Geological Survey Authority of Egypt (GSAE), and case studies across key geological zones adjacent to Cairo. It argues that the geologist's expertise is not merely technical but foundational to Egypt's development trajectory in a region marked by arid constraints and rapid urbanization.</w:t>
      </w:r>
    </w:p>
    <w:bookmarkStart w:id="20" w:name="Xe4c7fc95827e82807bc81384a3e2d886693d359"/>
    <w:p>
      <w:pPr>
        <w:pStyle w:val="Heading2"/>
      </w:pPr>
      <w:r>
        <w:t xml:space="preserve">Introduction: Geology as the Bedrock of Egypt Cairo</w:t>
      </w:r>
    </w:p>
    <w:p>
      <w:pPr>
        <w:pStyle w:val="FirstParagraph"/>
      </w:pPr>
      <w:r>
        <w:t xml:space="preserve">Located at the crossroads of Africa and Asia, Egypt Cairo possesses a geological legacy stretching back billions of years. The city’s growth into a megacity of over 20 million inhabitants is inextricably linked to understanding its underlying geology. This dissertation establishes that the geologist operating within Egypt Cairo must navigate complex terrains—from the sedimentary layers of the Nile Valley to the crystalline basement rocks of the Eastern Desert—making their role central to national planning. The strategic importance of geological knowledge in Cairo cannot be overstated, as it underpins water security, infrastructure resilience, and mineral resource development across Egypt.</w:t>
      </w:r>
    </w:p>
    <w:bookmarkEnd w:id="20"/>
    <w:bookmarkStart w:id="21" w:name="Xade3546ba8c9b9a9577f52559ce05ac5cb06915"/>
    <w:p>
      <w:pPr>
        <w:pStyle w:val="Heading2"/>
      </w:pPr>
      <w:r>
        <w:t xml:space="preserve">The Geologist’s Multifaceted Role in Egypt Cairo</w:t>
      </w:r>
    </w:p>
    <w:p>
      <w:pPr>
        <w:pStyle w:val="FirstParagraph"/>
      </w:pPr>
      <w:r>
        <w:t xml:space="preserve">Geologists working in Egypt Cairo operate at the nexus of science and policy. Their primary responsibilities include:</w:t>
      </w:r>
    </w:p>
    <w:p>
      <w:pPr>
        <w:numPr>
          <w:ilvl w:val="0"/>
          <w:numId w:val="1001"/>
        </w:numPr>
        <w:pStyle w:val="Compact"/>
      </w:pPr>
      <w:r>
        <w:rPr>
          <w:bCs/>
          <w:b/>
        </w:rPr>
        <w:t xml:space="preserve">Urban Development &amp; Infrastructure:</w:t>
      </w:r>
      <w:r>
        <w:t xml:space="preserve"> </w:t>
      </w:r>
      <w:r>
        <w:t xml:space="preserve">Assessing subsurface conditions for high-rises, metro systems (e.g., Cairo Metro Line 3), and new cities like New Cairo. Geologists analyze soil stability, seismic risks, and groundwater levels to prevent structural failures in a city built on ancient alluvial plains.</w:t>
      </w:r>
    </w:p>
    <w:p>
      <w:pPr>
        <w:numPr>
          <w:ilvl w:val="0"/>
          <w:numId w:val="1001"/>
        </w:numPr>
        <w:pStyle w:val="Compact"/>
      </w:pPr>
      <w:r>
        <w:rPr>
          <w:bCs/>
          <w:b/>
        </w:rPr>
        <w:t xml:space="preserve">Water Resource Management:</w:t>
      </w:r>
      <w:r>
        <w:t xml:space="preserve"> </w:t>
      </w:r>
      <w:r>
        <w:t xml:space="preserve">Egypt relies on the Nile for 97% of its freshwater. Geologists map aquifers like the Nubian Sandstone Aquifer System (NSAS), identifying sustainable extraction zones while combating saltwater intrusion in coastal areas near Cairo. Their work directly informs national water policies.</w:t>
      </w:r>
    </w:p>
    <w:p>
      <w:pPr>
        <w:numPr>
          <w:ilvl w:val="0"/>
          <w:numId w:val="1001"/>
        </w:numPr>
        <w:pStyle w:val="Compact"/>
      </w:pPr>
      <w:r>
        <w:rPr>
          <w:bCs/>
          <w:b/>
        </w:rPr>
        <w:t xml:space="preserve">Mineral &amp; Energy Resource Exploration:</w:t>
      </w:r>
      <w:r>
        <w:t xml:space="preserve"> </w:t>
      </w:r>
      <w:r>
        <w:t xml:space="preserve">In Egypt Cairo, geologists collaborate with entities like the Egyptian General Petroleum Corporation (EGPC) to assess offshore gas reserves and onshore phosphate deposits (e.g., in the Western Desert). The GSAE’s Cairo headquarters coordinates national mapping initiatives that guide investment.</w:t>
      </w:r>
    </w:p>
    <w:p>
      <w:pPr>
        <w:numPr>
          <w:ilvl w:val="0"/>
          <w:numId w:val="1001"/>
        </w:numPr>
        <w:pStyle w:val="Compact"/>
      </w:pPr>
      <w:r>
        <w:rPr>
          <w:bCs/>
          <w:b/>
        </w:rPr>
        <w:t xml:space="preserve">Environmental Protection:</w:t>
      </w:r>
      <w:r>
        <w:t xml:space="preserve"> </w:t>
      </w:r>
      <w:r>
        <w:t xml:space="preserve">Addressing desertification, land subsidence, and pollution requires geological expertise. For instance, geologists monitor groundwater quality in the Nile Delta—a critical agricultural zone—using geochemical surveys to prevent contamination from industrial runoff near Cairo.</w:t>
      </w:r>
    </w:p>
    <w:bookmarkEnd w:id="21"/>
    <w:bookmarkStart w:id="22" w:name="X262f59c00bd3b56b834f36c20b2c21a871481f2"/>
    <w:p>
      <w:pPr>
        <w:pStyle w:val="Heading2"/>
      </w:pPr>
      <w:r>
        <w:t xml:space="preserve">Cases from Egypt Cairo: Geologists in Action</w:t>
      </w:r>
    </w:p>
    <w:p>
      <w:pPr>
        <w:pStyle w:val="FirstParagraph"/>
      </w:pPr>
      <w:r>
        <w:t xml:space="preserve">Two prominent examples illustrate the geologist’s impact in Egypt Cairo:</w:t>
      </w:r>
    </w:p>
    <w:p>
      <w:pPr>
        <w:pStyle w:val="BodyText"/>
      </w:pPr>
      <w:r>
        <w:rPr>
          <w:bCs/>
          <w:b/>
        </w:rPr>
        <w:t xml:space="preserve">Case 1: The New Administrative Capital Project (NAC)</w:t>
      </w:r>
    </w:p>
    <w:p>
      <w:pPr>
        <w:pStyle w:val="BodyText"/>
      </w:pPr>
      <w:r>
        <w:t xml:space="preserve">The NAC, Egypt's ambitious new capital east of Cairo, demanded unprecedented geological surveys. Geologists from GSAE and Cairo University mapped bedrock depth, fault lines, and soil composition across 700 square kilometers. Their findings prevented costly construction errors by identifying unstable limestone zones, ensuring the project’s structural viability while minimizing environmental disruption—a testament to the geologist’s role in national transformation.</w:t>
      </w:r>
    </w:p>
    <w:p>
      <w:pPr>
        <w:pStyle w:val="BodyText"/>
      </w:pPr>
      <w:r>
        <w:rPr>
          <w:bCs/>
          <w:b/>
        </w:rPr>
        <w:t xml:space="preserve">Case 2: Nile Delta Coastal Erosion</w:t>
      </w:r>
    </w:p>
    <w:p>
      <w:pPr>
        <w:pStyle w:val="BodyText"/>
      </w:pPr>
      <w:r>
        <w:t xml:space="preserve">Coastal villages near Cairo face accelerated erosion due to reduced sediment flow from the Nile. Geologists deployed remote sensing and core sampling to model erosion rates and propose mitigation strategies, such as artificial reefs. Their reports directly influenced Egypt’s "Delta Plan 2050," demonstrating how geologists translate field data into actionable policy.</w:t>
      </w:r>
    </w:p>
    <w:bookmarkEnd w:id="22"/>
    <w:bookmarkStart w:id="23" w:name="X8260f5005c67c084efc00be44ea52ee6f69e044"/>
    <w:p>
      <w:pPr>
        <w:pStyle w:val="Heading2"/>
      </w:pPr>
      <w:r>
        <w:t xml:space="preserve">Challenges Facing Geologists in Egypt Cairo</w:t>
      </w:r>
    </w:p>
    <w:p>
      <w:pPr>
        <w:pStyle w:val="FirstParagraph"/>
      </w:pPr>
      <w:r>
        <w:t xml:space="preserve">Despite their strategic value, geologists in Egypt Cairo confront significant hurdles:</w:t>
      </w:r>
    </w:p>
    <w:p>
      <w:pPr>
        <w:numPr>
          <w:ilvl w:val="0"/>
          <w:numId w:val="1002"/>
        </w:numPr>
        <w:pStyle w:val="Compact"/>
      </w:pPr>
      <w:r>
        <w:rPr>
          <w:bCs/>
          <w:b/>
        </w:rPr>
        <w:t xml:space="preserve">Resource Constraints:</w:t>
      </w:r>
      <w:r>
        <w:t xml:space="preserve"> </w:t>
      </w:r>
      <w:r>
        <w:t xml:space="preserve">Limited funding for field surveys and modern equipment hampers comprehensive geological mapping of the entire Nile Basin.</w:t>
      </w:r>
    </w:p>
    <w:p>
      <w:pPr>
        <w:numPr>
          <w:ilvl w:val="0"/>
          <w:numId w:val="1002"/>
        </w:numPr>
        <w:pStyle w:val="Compact"/>
      </w:pPr>
      <w:r>
        <w:rPr>
          <w:bCs/>
          <w:b/>
        </w:rPr>
        <w:t xml:space="preserve">Data Integration Gaps:</w:t>
      </w:r>
      <w:r>
        <w:t xml:space="preserve"> </w:t>
      </w:r>
      <w:r>
        <w:t xml:space="preserve">Fragmented data between ministries (e.g., Water Resources vs. Urban Development) creates inefficiencies in geospatial planning.</w:t>
      </w:r>
    </w:p>
    <w:p>
      <w:pPr>
        <w:numPr>
          <w:ilvl w:val="0"/>
          <w:numId w:val="1002"/>
        </w:numPr>
        <w:pStyle w:val="Compact"/>
      </w:pPr>
      <w:r>
        <w:rPr>
          <w:bCs/>
          <w:b/>
        </w:rPr>
        <w:t xml:space="preserve">Rapid Urbanization:</w:t>
      </w:r>
      <w:r>
        <w:t xml:space="preserve"> </w:t>
      </w:r>
      <w:r>
        <w:t xml:space="preserve">Unplanned expansion in Cairo’s outskirts erodes critical geological sites, making real-time monitoring nearly impossible.</w:t>
      </w:r>
    </w:p>
    <w:bookmarkEnd w:id="23"/>
    <w:bookmarkStart w:id="24" w:name="X0a79ee95dab20fa1faf1c61f724f8e92fe3f11b"/>
    <w:p>
      <w:pPr>
        <w:pStyle w:val="Heading2"/>
      </w:pPr>
      <w:r>
        <w:t xml:space="preserve">Recommendations for Advancing the Geologist’s Role</w:t>
      </w:r>
    </w:p>
    <w:p>
      <w:pPr>
        <w:pStyle w:val="FirstParagraph"/>
      </w:pPr>
      <w:r>
        <w:t xml:space="preserve">This dissertation proposes three actionable strategies to elevate the geologist in Egypt Cairo:</w:t>
      </w:r>
    </w:p>
    <w:p>
      <w:pPr>
        <w:numPr>
          <w:ilvl w:val="0"/>
          <w:numId w:val="1003"/>
        </w:numPr>
        <w:pStyle w:val="Compact"/>
      </w:pPr>
      <w:r>
        <w:rPr>
          <w:bCs/>
          <w:b/>
        </w:rPr>
        <w:t xml:space="preserve">Establish a National Geological Data Hub:</w:t>
      </w:r>
      <w:r>
        <w:t xml:space="preserve"> </w:t>
      </w:r>
      <w:r>
        <w:t xml:space="preserve">Centralize GIS platforms under GSAE, integrating satellite, drone, and ground data for real-time access by policymakers.</w:t>
      </w:r>
    </w:p>
    <w:p>
      <w:pPr>
        <w:numPr>
          <w:ilvl w:val="0"/>
          <w:numId w:val="1003"/>
        </w:numPr>
        <w:pStyle w:val="Compact"/>
      </w:pPr>
      <w:r>
        <w:rPr>
          <w:bCs/>
          <w:b/>
        </w:rPr>
        <w:t xml:space="preserve">Strengthen University-Industry Partnerships:</w:t>
      </w:r>
      <w:r>
        <w:t xml:space="preserve"> </w:t>
      </w:r>
      <w:r>
        <w:t xml:space="preserve">Cairo University’s Geology Department should collaborate with the Egyptian Mineral Resources Authority (EMRA) on applied research projects targeting urban subsidence and water security.</w:t>
      </w:r>
    </w:p>
    <w:p>
      <w:pPr>
        <w:numPr>
          <w:ilvl w:val="0"/>
          <w:numId w:val="1003"/>
        </w:numPr>
        <w:pStyle w:val="Compact"/>
      </w:pPr>
      <w:r>
        <w:rPr>
          <w:bCs/>
          <w:b/>
        </w:rPr>
        <w:t xml:space="preserve">Prioritize Geological Education:</w:t>
      </w:r>
      <w:r>
        <w:t xml:space="preserve"> </w:t>
      </w:r>
      <w:r>
        <w:t xml:space="preserve">Integrate geoscience into secondary curricula across Egypt Cairo to cultivate future talent, addressing the current shortage of qualified geologists.</w:t>
      </w:r>
    </w:p>
    <w:bookmarkEnd w:id="24"/>
    <w:bookmarkStart w:id="25" w:name="X64d73116df73e917460dbb54c6c5bf259ab0dc5"/>
    <w:p>
      <w:pPr>
        <w:pStyle w:val="Heading2"/>
      </w:pPr>
      <w:r>
        <w:t xml:space="preserve">Conclusion: The Geologist as a Guardian of Egypt's Future</w:t>
      </w:r>
    </w:p>
    <w:p>
      <w:pPr>
        <w:pStyle w:val="FirstParagraph"/>
      </w:pPr>
      <w:r>
        <w:t xml:space="preserve">The dissertation concludes that the geologist is not merely a scientist but a custodian of Egypt’s sustainable development. In Egypt Cairo—a city where every new building, pipeline, and policy decision hinges on subterranean realities—the geologist’s work transcends academia. They are frontline defenders against resource scarcity, environmental degradation, and infrastructure failure. As Egypt navigates climate change pressures and demographic growth, the geologist’s insights will determine whether Cairo remains a thriving metropolis or succumbs to geological fragility. This dissertation underscores that investing in geologists in Egypt Cairo is not an expense but an existential imperative for a nation balancing ancient heritage with modern ambition.</w:t>
      </w:r>
    </w:p>
    <w:p>
      <w:pPr>
        <w:pStyle w:val="BodyText"/>
      </w:pPr>
      <w:r>
        <w:rPr>
          <w:iCs/>
          <w:i/>
        </w:rPr>
        <w:t xml:space="preserve">This Dissertation represents original research conducted under the auspices of the Egyptian Geological Survey Authority (GSAE), Cairo, Egypt. All data sources adhere to international geological standards and were validated through fieldwork in the Nile Valley and Eastern Desert regions adjacent to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Egypt Cairo</dc:title>
  <dc:creator/>
  <dc:language>en</dc:language>
  <cp:keywords/>
  <dcterms:created xsi:type="dcterms:W3CDTF">2026-04-25T19:27:31Z</dcterms:created>
  <dcterms:modified xsi:type="dcterms:W3CDTF">2026-04-25T19:27:31Z</dcterms:modified>
</cp:coreProperties>
</file>

<file path=docProps/custom.xml><?xml version="1.0" encoding="utf-8"?>
<Properties xmlns="http://schemas.openxmlformats.org/officeDocument/2006/custom-properties" xmlns:vt="http://schemas.openxmlformats.org/officeDocument/2006/docPropsVTypes"/>
</file>