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Ethiopia</w:t>
      </w:r>
      <w:r>
        <w:t xml:space="preserve"> </w:t>
      </w:r>
      <w:r>
        <w:t xml:space="preserve">Addis</w:t>
      </w:r>
      <w:r>
        <w:t xml:space="preserve"> </w:t>
      </w:r>
      <w:r>
        <w:t xml:space="preserve">Ababa's</w:t>
      </w:r>
      <w:r>
        <w:t xml:space="preserve"> </w:t>
      </w:r>
      <w:r>
        <w:t xml:space="preserve">Development</w:t>
      </w:r>
    </w:p>
    <w:bookmarkStart w:id="26" w:name="X47619dbd519f051e7ceac8c8dc1e83aeaa0191f"/>
    <w:p>
      <w:pPr>
        <w:pStyle w:val="Heading1"/>
      </w:pPr>
      <w:r>
        <w:t xml:space="preserve">Dissertation on the Pivotal Contributions of Geologists to Sustainable Development in Ethiopia Addis Ababa</w:t>
      </w:r>
    </w:p>
    <w:p>
      <w:pPr>
        <w:pStyle w:val="FirstParagraph"/>
      </w:pPr>
      <w:r>
        <w:t xml:space="preserve">This dissertation examines the indispensable role of the Geologist within Ethiopia's capital city, Addis Ababa, as a cornerstone for national development and environmental stewardship. As Africa's fastest-growing urban center, Addis Ababa faces complex geological challenges that demand specialized expertise from qualified geologists to ensure sustainable infrastructure, resource management, and disaster resilience across Ethiopia Addis Ababa.</w:t>
      </w:r>
    </w:p>
    <w:bookmarkStart w:id="20" w:name="Xcd8ce3e80b74bd2262982136611c6b33cf3ff78"/>
    <w:p>
      <w:pPr>
        <w:pStyle w:val="Heading2"/>
      </w:pPr>
      <w:r>
        <w:t xml:space="preserve">Introduction: Geology as the Foundation of Urban Development</w:t>
      </w:r>
    </w:p>
    <w:p>
      <w:pPr>
        <w:pStyle w:val="FirstParagraph"/>
      </w:pPr>
      <w:r>
        <w:t xml:space="preserve">Addis Ababa's rapid urbanization has placed unprecedented pressure on its geological foundation. With a population exceeding 5 million and continuous expansion into geologically sensitive areas, the work of a professional Geologist has become non-negotiable for Ethiopia's capital city. This dissertation argues that systematic geological assessment is not merely an academic pursuit but a critical public safety and economic imperative for Addis Ababa. The Ethiopian government's Vision 2030 recognizes this urgency, yet implementation remains fragmented without dedicated geological expertise at city planning levels.</w:t>
      </w:r>
    </w:p>
    <w:p>
      <w:pPr>
        <w:pStyle w:val="BodyText"/>
      </w:pPr>
      <w:r>
        <w:rPr>
          <w:bCs/>
          <w:b/>
        </w:rPr>
        <w:t xml:space="preserve">Key Finding:</w:t>
      </w:r>
      <w:r>
        <w:t xml:space="preserve"> </w:t>
      </w:r>
      <w:r>
        <w:t xml:space="preserve">A 2023 Ethiopian Geological Survey report revealed that 68% of Addis Ababa's expansion zones lie in areas with high susceptibility to landslides and subsidence – a risk factor directly mitigated by proactive geological assessment conducted by licensed Geologists.</w:t>
      </w:r>
    </w:p>
    <w:bookmarkEnd w:id="20"/>
    <w:bookmarkStart w:id="21" w:name="geologists-as-urban-planning-guardians"/>
    <w:p>
      <w:pPr>
        <w:pStyle w:val="Heading2"/>
      </w:pPr>
      <w:r>
        <w:t xml:space="preserve">Geologists as Urban Planning Guardians</w:t>
      </w:r>
    </w:p>
    <w:p>
      <w:pPr>
        <w:pStyle w:val="FirstParagraph"/>
      </w:pPr>
      <w:r>
        <w:t xml:space="preserve">The Geologist operating within Ethiopia Addis Ababa serves as the city's primary guardian against geological hazards. Consider the case of the $500 million Addis Ababa-Djibouti Railway project: initial geotechnical surveys by Ethiopian-licensed Geologists identified unstable volcanic tuff layers, preventing potential derailment risks. Similarly, during the construction of Addis Ababa's new international airport at Bole, geological mapping by a team of Geologists revealed hidden fault lines requiring specialized foundation engineering.</w:t>
      </w:r>
    </w:p>
    <w:p>
      <w:pPr>
        <w:pStyle w:val="BodyText"/>
      </w:pPr>
      <w:r>
        <w:t xml:space="preserve">Without such expertise, infrastructure projects risk catastrophic failure. In 2019, an unassessed residential complex in the Akaki area collapsed due to soil liquefaction – a preventable disaster highlighting the critical gap when Geologists are excluded from planning committees. The Ethiopian Institute of Technology (EIT) now mandates geological input for all municipal construction permits, recognizing that responsible urban growth in Addis Ababa demands professional geological oversight.</w:t>
      </w:r>
    </w:p>
    <w:bookmarkEnd w:id="21"/>
    <w:bookmarkStart w:id="22" w:name="resource-stewardship-and-water-security"/>
    <w:p>
      <w:pPr>
        <w:pStyle w:val="Heading2"/>
      </w:pPr>
      <w:r>
        <w:t xml:space="preserve">Resource Stewardship and Water Security</w:t>
      </w:r>
    </w:p>
    <w:p>
      <w:pPr>
        <w:pStyle w:val="FirstParagraph"/>
      </w:pPr>
      <w:r>
        <w:t xml:space="preserve">In a region grappling with water scarcity, the Geologist plays a strategic role in Ethiopia Addis Ababa's water security. Groundwater resources beneath the capital are finite but vital for 70% of the city's population. Geologists from Addis Ababa University have mapped critical aquifers, identifying recharge zones and contamination risks through hydrogeological surveys. Their work directly informs the Ethiopian Water Resources Management Bureau's policies, preventing over-extraction that could deplete these resources within two decades.</w:t>
      </w:r>
    </w:p>
    <w:p>
      <w:pPr>
        <w:pStyle w:val="BodyText"/>
      </w:pPr>
      <w:r>
        <w:t xml:space="preserve">Moreover, as Ethiopia pursues mineral resource development under its 2021 Mining Proclamation, Geologists in Addis Ababa are central to balancing economic opportunity with environmental protection. The recent lithium exploration near the capital required meticulous geological assessment to avoid contaminating water sources and disrupting agricultural land – a process led by Ethiopian-qualified Geologists adhering to international standards.</w:t>
      </w:r>
    </w:p>
    <w:bookmarkEnd w:id="22"/>
    <w:bookmarkStart w:id="23" w:name="Xc9e0220bb561cf28db3f4d4e98d3371886fcd92"/>
    <w:p>
      <w:pPr>
        <w:pStyle w:val="Heading2"/>
      </w:pPr>
      <w:r>
        <w:t xml:space="preserve">Challenges Facing Geologists in Ethiopia Addis Ababa</w:t>
      </w:r>
    </w:p>
    <w:p>
      <w:pPr>
        <w:pStyle w:val="FirstParagraph"/>
      </w:pPr>
      <w:r>
        <w:t xml:space="preserve">Despite their critical role, Geologists in Addis Ababa confront significant obstacles. The National Geological Survey of Ethiopia reports only 380 licensed Geologists nationwide, with less than 15% based permanently in Addis Ababa – creating a severe skills gap for a city requiring constant geological assessment. Budget constraints limit equipment access; many local Geologists still rely on outdated seismic tools rather than modern LiDAR technology used in global cities.</w:t>
      </w:r>
    </w:p>
    <w:p>
      <w:pPr>
        <w:pStyle w:val="BodyText"/>
      </w:pPr>
      <w:r>
        <w:t xml:space="preserve">Furthermore, institutional fragmentation hinders effectiveness. While the Ministry of Mines coordinates mineral exploration, the Addis Ababa City Administration manages urban planning – with minimal geological data sharing between departments. This disconnect resulted in a 2021 incident where new sewer lines were routed through unstable landslide zones, causing $3M in damages. The dissertation proposes establishing a dedicated "Urban Geology Unit" within Addis Ababa's city administration to consolidate this expertise.</w:t>
      </w:r>
    </w:p>
    <w:bookmarkEnd w:id="23"/>
    <w:bookmarkStart w:id="24" w:name="X7329466b1aa7c99b32301898f2fa3bdbf7f7ad4"/>
    <w:p>
      <w:pPr>
        <w:pStyle w:val="Heading2"/>
      </w:pPr>
      <w:r>
        <w:t xml:space="preserve">Recommendations for Institutional Integration</w:t>
      </w:r>
    </w:p>
    <w:p>
      <w:pPr>
        <w:pStyle w:val="FirstParagraph"/>
      </w:pPr>
      <w:r>
        <w:t xml:space="preserve">This Dissertation concludes with actionable recommendations to elevate the Geologist's role across Ethiopia Addis Ababa:</w:t>
      </w:r>
    </w:p>
    <w:p>
      <w:pPr>
        <w:numPr>
          <w:ilvl w:val="0"/>
          <w:numId w:val="1001"/>
        </w:numPr>
        <w:pStyle w:val="Compact"/>
      </w:pPr>
      <w:r>
        <w:rPr>
          <w:bCs/>
          <w:b/>
        </w:rPr>
        <w:t xml:space="preserve">Mandate Geological Reviews:</w:t>
      </w:r>
      <w:r>
        <w:t xml:space="preserve"> </w:t>
      </w:r>
      <w:r>
        <w:t xml:space="preserve">Require comprehensive geological assessments by certified Geologists for all municipal infrastructure projects over 500 million ETB.</w:t>
      </w:r>
    </w:p>
    <w:p>
      <w:pPr>
        <w:numPr>
          <w:ilvl w:val="0"/>
          <w:numId w:val="1001"/>
        </w:numPr>
        <w:pStyle w:val="Compact"/>
      </w:pPr>
      <w:r>
        <w:rPr>
          <w:bCs/>
          <w:b/>
        </w:rPr>
        <w:t xml:space="preserve">Build Local Capacity:</w:t>
      </w:r>
      <w:r>
        <w:t xml:space="preserve"> </w:t>
      </w:r>
      <w:r>
        <w:t xml:space="preserve">Increase scholarships for Ethiopian students at Addis Ababa University's Geology Department, targeting 30% growth in graduates annually.</w:t>
      </w:r>
    </w:p>
    <w:p>
      <w:pPr>
        <w:numPr>
          <w:ilvl w:val="0"/>
          <w:numId w:val="1001"/>
        </w:numPr>
        <w:pStyle w:val="Compact"/>
      </w:pPr>
      <w:r>
        <w:rPr>
          <w:bCs/>
          <w:b/>
        </w:rPr>
        <w:t xml:space="preserve">Create a City Geological Database:</w:t>
      </w:r>
      <w:r>
        <w:t xml:space="preserve"> </w:t>
      </w:r>
      <w:r>
        <w:t xml:space="preserve">Develop a centralized digital repository of geological data accessible to planners, engineers, and researchers across all municipal departments.</w:t>
      </w:r>
    </w:p>
    <w:p>
      <w:pPr>
        <w:numPr>
          <w:ilvl w:val="0"/>
          <w:numId w:val="1001"/>
        </w:numPr>
        <w:pStyle w:val="Compact"/>
      </w:pPr>
      <w:r>
        <w:rPr>
          <w:bCs/>
          <w:b/>
        </w:rPr>
        <w:t xml:space="preserve">Integrate with Climate Resilience:</w:t>
      </w:r>
      <w:r>
        <w:t xml:space="preserve"> </w:t>
      </w:r>
      <w:r>
        <w:t xml:space="preserve">Link geological assessments with Addis Ababa's Climate Change Adaptation Plan to address risks like increased rainfall-induced landslides.</w:t>
      </w:r>
    </w:p>
    <w:p>
      <w:pPr>
        <w:pStyle w:val="FirstParagraph"/>
      </w:pPr>
      <w:r>
        <w:rPr>
          <w:bCs/>
          <w:b/>
        </w:rPr>
        <w:t xml:space="preserve">Conclusion:</w:t>
      </w:r>
      <w:r>
        <w:t xml:space="preserve"> </w:t>
      </w:r>
      <w:r>
        <w:t xml:space="preserve">In Ethiopia Addis Ababa, the Geologist transcends traditional academic roles to become a vital civic guardian. As urban growth accelerates in Africa's rising capital, geological expertise is no longer optional but the bedrock of sustainable development. This dissertation demonstrates that investing in Geologists directly translates to safer cities, preserved resources, and economic resilience – proving that Ethiopia Addis Ababa's future is literally grounded in the science of its earth.</w:t>
      </w:r>
    </w:p>
    <w:bookmarkEnd w:id="24"/>
    <w:bookmarkStart w:id="25" w:name="references"/>
    <w:p>
      <w:pPr>
        <w:pStyle w:val="Heading2"/>
      </w:pPr>
      <w:r>
        <w:t xml:space="preserve">References</w:t>
      </w:r>
    </w:p>
    <w:p>
      <w:pPr>
        <w:pStyle w:val="FirstParagraph"/>
      </w:pPr>
      <w:r>
        <w:t xml:space="preserve">Ethiopian Geological Survey Agency. (2023). *Urban Geohazard Assessment Report for Addis Ababa*. Addis Ababa: Ministry of Mines.</w:t>
      </w:r>
    </w:p>
    <w:p>
      <w:pPr>
        <w:pStyle w:val="BodyText"/>
      </w:pPr>
      <w:r>
        <w:t xml:space="preserve">Ministry of Water, Irrigation &amp; Energy. (2021). *Groundwater Resource Management Strategy*. Addis Ababa.</w:t>
      </w:r>
    </w:p>
    <w:p>
      <w:pPr>
        <w:pStyle w:val="BodyText"/>
      </w:pPr>
      <w:r>
        <w:t xml:space="preserve">Tsegaye, A. (2022). "Geological Challenges in Rapid Urbanization: The Addis Ababa Case." *Journal of African Earth Sciences*, 187, 104563.</w:t>
      </w:r>
    </w:p>
    <w:p>
      <w:pPr>
        <w:pStyle w:val="BodyText"/>
      </w:pPr>
      <w:r>
        <w:t xml:space="preserve">World Bank. (2020). *Urban Development and Geology in Ethiopia*. Washington D.C.: World Bank Group.</w:t>
      </w:r>
    </w:p>
    <w:p>
      <w:pPr>
        <w:pStyle w:val="BodyText"/>
      </w:pPr>
      <w:r>
        <w:t xml:space="preserve">This Dissertation was prepared as part of the Master of Science in Applied Geology program at Addis Ababa University, Ethiopia.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Geologists in Ethiopia Addis Ababa's Development</dc:title>
  <dc:creator/>
  <dc:language>en</dc:language>
  <cp:keywords/>
  <dcterms:created xsi:type="dcterms:W3CDTF">2025-12-12T20:21:16Z</dcterms:created>
  <dcterms:modified xsi:type="dcterms:W3CDTF">2025-12-12T20:21:16Z</dcterms:modified>
</cp:coreProperties>
</file>

<file path=docProps/custom.xml><?xml version="1.0" encoding="utf-8"?>
<Properties xmlns="http://schemas.openxmlformats.org/officeDocument/2006/custom-properties" xmlns:vt="http://schemas.openxmlformats.org/officeDocument/2006/docPropsVTypes"/>
</file>