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France</w:t>
      </w:r>
      <w:r>
        <w:t xml:space="preserve"> </w:t>
      </w:r>
      <w:r>
        <w:t xml:space="preserve">Lyon</w:t>
      </w:r>
    </w:p>
    <w:bookmarkStart w:id="26" w:name="Xd12958c76e1ae3d05cba62b5e7ec059d6621a22"/>
    <w:p>
      <w:pPr>
        <w:pStyle w:val="Heading1"/>
      </w:pPr>
      <w:r>
        <w:t xml:space="preserve">The Essential Role of Geologists in France Lyon: A Contemporary Dissertation Analysis</w:t>
      </w:r>
    </w:p>
    <w:p>
      <w:pPr>
        <w:pStyle w:val="FirstParagraph"/>
      </w:pPr>
      <w:r>
        <w:t xml:space="preserve">France's geological landscape, particularly in the vibrant city of Lyon, presents a compelling case study for understanding the indispensable contributions of geologists to scientific progress, urban development, and environmental stewardship. This dissertation examines the multifaceted responsibilities of modern geologists within France's unique geological context—focusing specifically on Lyon as a nexus of academic excellence and practical application. As we delve into this critical discipline, it becomes evident that geologists are not merely scientists but key architects of sustainable futures in one of Europe's most historically significant regions.</w:t>
      </w:r>
    </w:p>
    <w:bookmarkStart w:id="20" w:name="X8bde1dfc08a647d4f24d03b035a63ff56acdf82"/>
    <w:p>
      <w:pPr>
        <w:pStyle w:val="Heading2"/>
      </w:pPr>
      <w:r>
        <w:t xml:space="preserve">Historical Context: Lyon’s Geological Significance</w:t>
      </w:r>
    </w:p>
    <w:p>
      <w:pPr>
        <w:pStyle w:val="FirstParagraph"/>
      </w:pPr>
      <w:r>
        <w:t xml:space="preserve">Lyon's strategic position at the confluence of the Rhône and Saône rivers has shaped its geological narrative for millennia. The city sits atop sedimentary layers formed during the Alpine orogeny, revealing a complex stratigraphy that includes Cretaceous limestone, Jurassic marls, and Quaternary alluvial deposits. This natural laboratory attracted early French geologists like Jean-Baptiste Biot in the 19th century, whose studies of Lyon's aquifers laid foundations for hydrogeological science. Today, the legacy continues through institutions such as the</w:t>
      </w:r>
      <w:r>
        <w:t xml:space="preserve"> </w:t>
      </w:r>
      <w:r>
        <w:rPr>
          <w:iCs/>
          <w:i/>
        </w:rPr>
        <w:t xml:space="preserve">École Nationale Supérieure des Mines de Saint-Étienne</w:t>
      </w:r>
      <w:r>
        <w:t xml:space="preserve"> </w:t>
      </w:r>
      <w:r>
        <w:t xml:space="preserve">(which maintains strong ties with Lyon) and the University of Lyon's</w:t>
      </w:r>
      <w:r>
        <w:t xml:space="preserve"> </w:t>
      </w:r>
      <w:r>
        <w:rPr>
          <w:iCs/>
          <w:i/>
        </w:rPr>
        <w:t xml:space="preserve">Laboratoire de Géologie de Lyon</w:t>
      </w:r>
      <w:r>
        <w:t xml:space="preserve">. These entities ensure that geologists in France remain at the forefront of continental-scale earth science research.</w:t>
      </w:r>
    </w:p>
    <w:bookmarkEnd w:id="20"/>
    <w:bookmarkStart w:id="21" w:name="X1fd013fbe90fececfba9f574a5a8d756fcc0fa3"/>
    <w:p>
      <w:pPr>
        <w:pStyle w:val="Heading2"/>
      </w:pPr>
      <w:r>
        <w:t xml:space="preserve">Educational Pathways: Cultivating Geologists in France</w:t>
      </w:r>
    </w:p>
    <w:p>
      <w:pPr>
        <w:pStyle w:val="FirstParagraph"/>
      </w:pPr>
      <w:r>
        <w:t xml:space="preserve">Becoming a certified geologist in France requires rigorous academic training, typically culminating in a master's or doctoral degree from specialized institutions. Lyon serves as a pivotal hub through its</w:t>
      </w:r>
      <w:r>
        <w:t xml:space="preserve"> </w:t>
      </w:r>
      <w:r>
        <w:rPr>
          <w:iCs/>
          <w:i/>
        </w:rPr>
        <w:t xml:space="preserve">Université de Lyon</w:t>
      </w:r>
      <w:r>
        <w:t xml:space="preserve"> </w:t>
      </w:r>
      <w:r>
        <w:t xml:space="preserve">consortium, which integrates geological studies across three main disciplines: structural geology, environmental geochemistry, and paleontology. The</w:t>
      </w:r>
      <w:r>
        <w:t xml:space="preserve"> </w:t>
      </w:r>
      <w:r>
        <w:rPr>
          <w:iCs/>
          <w:i/>
        </w:rPr>
        <w:t xml:space="preserve">Centre de Recherche sur les Ages et les Dynamiques des Sédiments (CRADS)</w:t>
      </w:r>
      <w:r>
        <w:t xml:space="preserve"> </w:t>
      </w:r>
      <w:r>
        <w:t xml:space="preserve">at the University of Lyon offers unique fieldwork opportunities in the French Alps—just a short journey from Lyon's urban center. This proximity allows students to transition seamlessly between classroom theory and real-world geological analysis, a critical component of modern geologist training that distinguishes France’s educational model.</w:t>
      </w:r>
    </w:p>
    <w:bookmarkEnd w:id="21"/>
    <w:bookmarkStart w:id="22" w:name="Xdc0176ac9e10f96373c97f38eb5e3c592e74c2c"/>
    <w:p>
      <w:pPr>
        <w:pStyle w:val="Heading2"/>
      </w:pPr>
      <w:r>
        <w:t xml:space="preserve">Contemporary Challenges: Geologists as Urban Stewards</w:t>
      </w:r>
    </w:p>
    <w:p>
      <w:pPr>
        <w:pStyle w:val="FirstParagraph"/>
      </w:pPr>
      <w:r>
        <w:t xml:space="preserve">In the 21st century, Lyon's rapid urbanization has intensified the demand for skilled geologists. The city's ambitious "Lyon Métropole" sustainability initiative requires geologists to address complex challenges: assessing seismic risks in alluvial plains, managing groundwater resources amid climate change, and mitigating subsidence from historical mining activities in the surrounding Rhône Valley. For example, during Lyon's recent expansion into the</w:t>
      </w:r>
      <w:r>
        <w:t xml:space="preserve"> </w:t>
      </w:r>
      <w:r>
        <w:rPr>
          <w:iCs/>
          <w:i/>
        </w:rPr>
        <w:t xml:space="preserve">Villeurbanne</w:t>
      </w:r>
      <w:r>
        <w:t xml:space="preserve"> </w:t>
      </w:r>
      <w:r>
        <w:t xml:space="preserve">district, geologists conducted detailed subsurface investigations to prevent building collapses on unstable Pleistocene clay deposits—a project directly cited in France's national</w:t>
      </w:r>
      <w:r>
        <w:t xml:space="preserve"> </w:t>
      </w:r>
      <w:r>
        <w:rPr>
          <w:iCs/>
          <w:i/>
        </w:rPr>
        <w:t xml:space="preserve">Plan Climat</w:t>
      </w:r>
      <w:r>
        <w:t xml:space="preserve">. This demonstrates how geologists in France Lyon serve as essential consultants for municipal planning, ensuring infrastructure resilience while preserving ecological integrity.</w:t>
      </w:r>
    </w:p>
    <w:bookmarkEnd w:id="22"/>
    <w:bookmarkStart w:id="23" w:name="X95adacb3e9a702f79f5aea9a38f12d14cf2da2d"/>
    <w:p>
      <w:pPr>
        <w:pStyle w:val="Heading2"/>
      </w:pPr>
      <w:r>
        <w:t xml:space="preserve">Environmental Stewardship: Geologists at the Forefront of Climate Action</w:t>
      </w:r>
    </w:p>
    <w:p>
      <w:pPr>
        <w:pStyle w:val="FirstParagraph"/>
      </w:pPr>
      <w:r>
        <w:t xml:space="preserve">France’s commitment to the European Green Deal places geologists in central roles across environmental projects. In Lyon, geologists collaborate with researchers from the</w:t>
      </w:r>
      <w:r>
        <w:t xml:space="preserve"> </w:t>
      </w:r>
      <w:r>
        <w:rPr>
          <w:iCs/>
          <w:i/>
        </w:rPr>
        <w:t xml:space="preserve">CNRS (National Center for Scientific Research)</w:t>
      </w:r>
      <w:r>
        <w:t xml:space="preserve"> </w:t>
      </w:r>
      <w:r>
        <w:t xml:space="preserve">on pioneering initiatives like carbon capture and storage (CCS) feasibility studies in deep saline aquifers beneath the Rhône Valley. Their expertise in subsurface characterization is vital for safely sequestering CO₂ emissions from Lyon's industrial sector. Additionally, geologists lead monitoring programs tracking groundwater contamination from historical chemical manufacturing sites—proving their role extends beyond academic inquiry to tangible public health protection. This work exemplifies how a geologist’s analytical skills directly support France’s national climate targets.</w:t>
      </w:r>
    </w:p>
    <w:bookmarkEnd w:id="23"/>
    <w:bookmarkStart w:id="24" w:name="X2e7ddc78e17825a40078593c5f2a53521cba3be"/>
    <w:p>
      <w:pPr>
        <w:pStyle w:val="Heading2"/>
      </w:pPr>
      <w:r>
        <w:t xml:space="preserve">Future Horizons: Innovation and the Geologist's Evolving Role</w:t>
      </w:r>
    </w:p>
    <w:p>
      <w:pPr>
        <w:pStyle w:val="FirstParagraph"/>
      </w:pPr>
      <w:r>
        <w:t xml:space="preserve">The future of geology in France Lyon hinges on interdisciplinary innovation. Emerging technologies like LiDAR remote sensing and AI-driven geological modeling are being integrated into fieldwork by Lyon-based geologists, enabling unprecedented precision in hazard mapping. The</w:t>
      </w:r>
      <w:r>
        <w:t xml:space="preserve"> </w:t>
      </w:r>
      <w:r>
        <w:rPr>
          <w:iCs/>
          <w:i/>
        </w:rPr>
        <w:t xml:space="preserve">European Research Infrastructure for Earth Observation (EPOS)</w:t>
      </w:r>
      <w:r>
        <w:t xml:space="preserve"> </w:t>
      </w:r>
      <w:r>
        <w:t xml:space="preserve">partnership, with its Lyon node, positions the city as a leader in data-sharing networks for continental-scale earth science. Crucially, this evolution demands geologists to develop new competencies—such as expertise in renewable energy resource assessment (e.g., geothermal potential beneath Lyon) or urban soil remediation—which aligns perfectly with France's</w:t>
      </w:r>
      <w:r>
        <w:t xml:space="preserve"> </w:t>
      </w:r>
      <w:r>
        <w:rPr>
          <w:iCs/>
          <w:i/>
        </w:rPr>
        <w:t xml:space="preserve">National Energy and Climate Plan</w:t>
      </w:r>
      <w:r>
        <w:t xml:space="preserve">. As climate pressures intensify, the role of the geologist transcends traditional boundaries to become a catalyst for sustainable economic transformation.</w:t>
      </w:r>
    </w:p>
    <w:bookmarkEnd w:id="24"/>
    <w:bookmarkStart w:id="25" w:name="X0c0e252c519cd5f4c2abf514443303177d57502"/>
    <w:p>
      <w:pPr>
        <w:pStyle w:val="Heading2"/>
      </w:pPr>
      <w:r>
        <w:t xml:space="preserve">Conclusion: Geologists as Guardians of Lyon’s Geological Heritage</w:t>
      </w:r>
    </w:p>
    <w:p>
      <w:pPr>
        <w:pStyle w:val="FirstParagraph"/>
      </w:pPr>
      <w:r>
        <w:t xml:space="preserve">This dissertation affirms that geologists in France Lyon are not passive observers of Earth's processes but active participants in shaping the region's future. From safeguarding heritage sites like the Roman ruins at Fourvière through geological risk assessment to pioneering carbon-neutral urban development, their work underpins Lyon’s identity as a city that harmonizes ancient landscapes with modern innovation. In a France increasingly defined by its commitment to ecological responsibility, geologists emerge as indispensable professionals who bridge scientific rigor and societal needs. As Lyon continues its journey toward becoming Europe’s first "carbon-positive" metropolitan area by 2050, the expertise of geologists will remain paramount—proving that understanding Earth's deep history is the key to securing a resilient future. This is not merely an academic pursuit but a civic imperative, cementing geology as a discipline at the heart of France’s sustainable development narrative.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France Lyon</dc:title>
  <dc:creator/>
  <dc:language>en</dc:language>
  <cp:keywords/>
  <dcterms:created xsi:type="dcterms:W3CDTF">2026-04-30T08:45:00Z</dcterms:created>
  <dcterms:modified xsi:type="dcterms:W3CDTF">2026-04-30T08:45:00Z</dcterms:modified>
</cp:coreProperties>
</file>

<file path=docProps/custom.xml><?xml version="1.0" encoding="utf-8"?>
<Properties xmlns="http://schemas.openxmlformats.org/officeDocument/2006/custom-properties" xmlns:vt="http://schemas.openxmlformats.org/officeDocument/2006/docPropsVTypes"/>
</file>