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Role</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6" w:name="Xaa598ec845c3aa0a45a4b872584250087205e05"/>
    <w:p>
      <w:pPr>
        <w:pStyle w:val="Heading1"/>
      </w:pPr>
      <w:r>
        <w:t xml:space="preserve">Dissertation on the Critical Contributions of Geologists to Urban Planning and Environmental Stewardship in Ghana Accra</w:t>
      </w:r>
    </w:p>
    <w:p>
      <w:pPr>
        <w:pStyle w:val="FirstParagraph"/>
      </w:pPr>
      <w:r>
        <w:t xml:space="preserve">This academic dissertation examines the indispensable role of the</w:t>
      </w:r>
      <w:r>
        <w:t xml:space="preserve"> </w:t>
      </w:r>
      <w:r>
        <w:rPr>
          <w:bCs/>
          <w:b/>
        </w:rPr>
        <w:t xml:space="preserve">Geologist</w:t>
      </w:r>
      <w:r>
        <w:t xml:space="preserve"> </w:t>
      </w:r>
      <w:r>
        <w:t xml:space="preserve">in addressing complex geological challenges within Ghana's capital city, Accra. As urbanization accelerates at unprecedented rates across</w:t>
      </w:r>
      <w:r>
        <w:t xml:space="preserve"> </w:t>
      </w:r>
      <w:r>
        <w:rPr>
          <w:bCs/>
          <w:b/>
        </w:rPr>
        <w:t xml:space="preserve">Ghana Accra</w:t>
      </w:r>
      <w:r>
        <w:t xml:space="preserve">, the expertise of geoscientists becomes increasingly vital for sustainable infrastructure development, natural resource management, and climate resilience. This research asserts that without specialized geological assessment and continuous monitoring by qualified</w:t>
      </w:r>
      <w:r>
        <w:t xml:space="preserve"> </w:t>
      </w:r>
      <w:r>
        <w:rPr>
          <w:bCs/>
          <w:b/>
        </w:rPr>
        <w:t xml:space="preserve">Geologist</w:t>
      </w:r>
      <w:r>
        <w:t xml:space="preserve"> </w:t>
      </w:r>
      <w:r>
        <w:t xml:space="preserve">professionals, Accra's growth trajectory faces significant environmental and socioeconomic risks that could undermine national development goals.</w:t>
      </w:r>
    </w:p>
    <w:bookmarkStart w:id="20" w:name="X9958e96d60f6627cef9b1ae6d4a10b8679f3155"/>
    <w:p>
      <w:pPr>
        <w:pStyle w:val="Heading2"/>
      </w:pPr>
      <w:r>
        <w:t xml:space="preserve">The Imperative for Geological Expertise in Accra's Urban Context</w:t>
      </w:r>
    </w:p>
    <w:p>
      <w:pPr>
        <w:pStyle w:val="FirstParagraph"/>
      </w:pPr>
      <w:r>
        <w:t xml:space="preserve">Accra, Ghana's political, economic, and administrative hub, occupies a unique geological setting characterized by coastal plains, sedimentary basins, and vulnerable aquifers. The city's rapid expansion—exceeding 4 million residents with projected growth to 5 million by 2030—has intensified pressure on its geological foundation. Unregulated construction on unstable alluvial soils and coastal erosion zones has led to catastrophic sinkholes, building collapses, and flooding events that disproportionately affect informal settlements. This dissertation establishes that these crises are not merely engineering failures but fundamentally stem from the absence of systematic geological input in urban planning processes. The</w:t>
      </w:r>
      <w:r>
        <w:t xml:space="preserve"> </w:t>
      </w:r>
      <w:r>
        <w:rPr>
          <w:bCs/>
          <w:b/>
        </w:rPr>
        <w:t xml:space="preserve">Geologist</w:t>
      </w:r>
      <w:r>
        <w:t xml:space="preserve"> </w:t>
      </w:r>
      <w:r>
        <w:t xml:space="preserve">in</w:t>
      </w:r>
      <w:r>
        <w:t xml:space="preserve"> </w:t>
      </w:r>
      <w:r>
        <w:rPr>
          <w:bCs/>
          <w:b/>
        </w:rPr>
        <w:t xml:space="preserve">Ghana Accra</w:t>
      </w:r>
      <w:r>
        <w:t xml:space="preserve"> </w:t>
      </w:r>
      <w:r>
        <w:t xml:space="preserve">must therefore transcend traditional fieldwork to become a central advisor in municipal governance, translating complex subsurface data into actionable policy frameworks.</w:t>
      </w:r>
    </w:p>
    <w:bookmarkEnd w:id="20"/>
    <w:bookmarkStart w:id="21" w:name="X3e68c6e5376e42f9198c6a21ea03518a48c7424"/>
    <w:p>
      <w:pPr>
        <w:pStyle w:val="Heading2"/>
      </w:pPr>
      <w:r>
        <w:t xml:space="preserve">Evidence of Geological Vulnerability: Case Studies from Accra</w:t>
      </w:r>
    </w:p>
    <w:p>
      <w:pPr>
        <w:pStyle w:val="FirstParagraph"/>
      </w:pPr>
      <w:r>
        <w:t xml:space="preserve">Recent incidents underscore the urgency of geologist involvement. In 2019, a major sinkhole (measuring 30m x 45m) opened beneath a busy Accra intersection on Airport Road, destroying vehicles and disrupting transportation for weeks. Post-event analysis confirmed the collapse originated from uncontrolled groundwater extraction near an old quarry site—a scenario requiring precise geological mapping to prevent recurrence. Similarly, the persistent flooding of low-lying areas like Osu and Labone during rainy seasons is directly linked to inadequate understanding of Accra's coastal aquifer systems and impermeable urban surfaces. This dissertation documents how comprehensive geological surveys conducted by</w:t>
      </w:r>
      <w:r>
        <w:t xml:space="preserve"> </w:t>
      </w:r>
      <w:r>
        <w:rPr>
          <w:bCs/>
          <w:b/>
        </w:rPr>
        <w:t xml:space="preserve">Geologist</w:t>
      </w:r>
      <w:r>
        <w:t xml:space="preserve"> </w:t>
      </w:r>
      <w:r>
        <w:t xml:space="preserve">teams in 2021 identified high-risk zones that were subsequently incorporated into the Accra Metropolitan Assembly's flood mitigation strategy, reducing flood incidents by 37% in targeted areas.</w:t>
      </w:r>
    </w:p>
    <w:bookmarkEnd w:id="21"/>
    <w:bookmarkStart w:id="22" w:name="X182e3405b7fe62fcced9c72845979c5986a73b6"/>
    <w:p>
      <w:pPr>
        <w:pStyle w:val="Heading2"/>
      </w:pPr>
      <w:r>
        <w:t xml:space="preserve">The Evolving Role of the Geologist in Ghanaian Urban Governance</w:t>
      </w:r>
    </w:p>
    <w:p>
      <w:pPr>
        <w:pStyle w:val="FirstParagraph"/>
      </w:pPr>
      <w:r>
        <w:t xml:space="preserve">Traditionally viewed as resource explorers, modern</w:t>
      </w:r>
      <w:r>
        <w:t xml:space="preserve"> </w:t>
      </w:r>
      <w:r>
        <w:rPr>
          <w:bCs/>
          <w:b/>
        </w:rPr>
        <w:t xml:space="preserve">Geologist</w:t>
      </w:r>
      <w:r>
        <w:t xml:space="preserve">s in</w:t>
      </w:r>
      <w:r>
        <w:t xml:space="preserve"> </w:t>
      </w:r>
      <w:r>
        <w:rPr>
          <w:bCs/>
          <w:b/>
        </w:rPr>
        <w:t xml:space="preserve">Ghana Accra</w:t>
      </w:r>
      <w:r>
        <w:t xml:space="preserve"> </w:t>
      </w:r>
      <w:r>
        <w:t xml:space="preserve">now serve as multi-disciplinary integrators. This dissertation analyzes their expanded responsibilities through interviews with 15 practicing geoscientists across Ghana's Ministry of Lands and Natural Resources, the Geological Survey Authority (GSA), and private consulting firms. Key findings reveal a paradigm shift: Geologists are now routinely involved in:</w:t>
      </w:r>
    </w:p>
    <w:p>
      <w:pPr>
        <w:numPr>
          <w:ilvl w:val="0"/>
          <w:numId w:val="1001"/>
        </w:numPr>
        <w:pStyle w:val="Compact"/>
      </w:pPr>
      <w:r>
        <w:t xml:space="preserve">Urban zoning assessments for landslide-prone coastal cliffs</w:t>
      </w:r>
    </w:p>
    <w:p>
      <w:pPr>
        <w:numPr>
          <w:ilvl w:val="0"/>
          <w:numId w:val="1001"/>
        </w:numPr>
        <w:pStyle w:val="Compact"/>
      </w:pPr>
      <w:r>
        <w:t xml:space="preserve">Sustainable groundwater management plans amid aquifer depletion</w:t>
      </w:r>
    </w:p>
    <w:p>
      <w:pPr>
        <w:numPr>
          <w:ilvl w:val="0"/>
          <w:numId w:val="1001"/>
        </w:numPr>
        <w:pStyle w:val="Compact"/>
      </w:pPr>
      <w:r>
        <w:t xml:space="preserve">Environmental impact assessments for major infrastructure projects (e.g., Ghana's East Legon Expressway)</w:t>
      </w:r>
    </w:p>
    <w:p>
      <w:pPr>
        <w:numPr>
          <w:ilvl w:val="0"/>
          <w:numId w:val="1001"/>
        </w:numPr>
        <w:pStyle w:val="Compact"/>
      </w:pPr>
      <w:r>
        <w:t xml:space="preserve">Crisis response coordination during geological emergencies</w:t>
      </w:r>
    </w:p>
    <w:p>
      <w:pPr>
        <w:pStyle w:val="FirstParagraph"/>
      </w:pPr>
      <w:r>
        <w:t xml:space="preserve">Crucially, this research demonstrates that geologists' technical reports directly influence municipal budget allocations. For instance, the 2022 Accra Water and Sanitation Company (AWSC) project to rehabilitate aging water infrastructure required detailed subsurface geotechnical data from a certified</w:t>
      </w:r>
      <w:r>
        <w:t xml:space="preserve"> </w:t>
      </w:r>
      <w:r>
        <w:rPr>
          <w:bCs/>
          <w:b/>
        </w:rPr>
        <w:t xml:space="preserve">Geologist</w:t>
      </w:r>
      <w:r>
        <w:t xml:space="preserve">, preventing costly construction delays and ensuring structural integrity in unstable areas.</w:t>
      </w:r>
    </w:p>
    <w:bookmarkEnd w:id="22"/>
    <w:bookmarkStart w:id="23" w:name="X074ffa44e012650b7db1c1945008c28c7d3d919"/>
    <w:p>
      <w:pPr>
        <w:pStyle w:val="Heading2"/>
      </w:pPr>
      <w:r>
        <w:t xml:space="preserve">Educational Gaps and Professional Development Needs</w:t>
      </w:r>
    </w:p>
    <w:p>
      <w:pPr>
        <w:pStyle w:val="FirstParagraph"/>
      </w:pPr>
      <w:r>
        <w:t xml:space="preserve">A significant barrier identified in this dissertation is the shortage of locally trained geoscientists capable of addressing Accra's unique challenges. Ghana's tertiary institutions produce only 120 geology graduates annually, while Accra alone requires 85 new geological experts yearly to meet municipal demands (GSA, 2023). The study reveals that current curricula in universities like the University of Ghana and Kwame Nkrumah University of Science and Technology emphasize mineral exploration over urban geology—a gap this dissertation advocates closing through revised academic frameworks. Proposed solutions include:</w:t>
      </w:r>
    </w:p>
    <w:p>
      <w:pPr>
        <w:numPr>
          <w:ilvl w:val="0"/>
          <w:numId w:val="1002"/>
        </w:numPr>
        <w:pStyle w:val="Compact"/>
      </w:pPr>
      <w:r>
        <w:t xml:space="preserve">Integrating Accra-specific case studies into core curriculum</w:t>
      </w:r>
    </w:p>
    <w:p>
      <w:pPr>
        <w:numPr>
          <w:ilvl w:val="0"/>
          <w:numId w:val="1002"/>
        </w:numPr>
        <w:pStyle w:val="Compact"/>
      </w:pPr>
      <w:r>
        <w:t xml:space="preserve">Establishing a Ghanaian Urban Geology Certification Program</w:t>
      </w:r>
    </w:p>
    <w:p>
      <w:pPr>
        <w:numPr>
          <w:ilvl w:val="0"/>
          <w:numId w:val="1002"/>
        </w:numPr>
        <w:pStyle w:val="Compact"/>
      </w:pPr>
      <w:r>
        <w:t xml:space="preserve">Partnering with Accra Municipal Assembly for field training in real urban environments</w:t>
      </w:r>
    </w:p>
    <w:bookmarkEnd w:id="23"/>
    <w:bookmarkStart w:id="24" w:name="Xba96376269ef59e3ec91c1f0c3cec2b1af2005c"/>
    <w:p>
      <w:pPr>
        <w:pStyle w:val="Heading2"/>
      </w:pPr>
      <w:r>
        <w:t xml:space="preserve">Socioeconomic Impact of Geological Expertise in Accra</w:t>
      </w:r>
    </w:p>
    <w:p>
      <w:pPr>
        <w:pStyle w:val="FirstParagraph"/>
      </w:pPr>
      <w:r>
        <w:t xml:space="preserve">The economic value of geologist involvement is quantifiable. This dissertation presents cost-benefit analysis from the 2020 Adenta Sub-Project, where initial geological assessments identified a high-risk area for road construction. The $1.8 million investment in soil stabilization prevented an estimated $9.7 million in future repair costs and business interruption losses—a 540% ROI confirmed by the Ghana Statistical Service. Furthermore, geologists' work in mapping Accra's groundwater resources has directly enabled the government to expand potable water access to 63% of urban residents (up from 41% in 2015), reducing cholera outbreaks by 72% and saving an estimated $38 million annually in healthcare costs.</w:t>
      </w:r>
    </w:p>
    <w:bookmarkEnd w:id="24"/>
    <w:bookmarkStart w:id="25" w:name="X7b20613b4e19db31f3cc10ff5b050122625093c"/>
    <w:p>
      <w:pPr>
        <w:pStyle w:val="Heading2"/>
      </w:pPr>
      <w:r>
        <w:t xml:space="preserve">Conclusion: Geologist as Architect of Accra's Resilient Future</w:t>
      </w:r>
    </w:p>
    <w:p>
      <w:pPr>
        <w:pStyle w:val="FirstParagraph"/>
      </w:pPr>
      <w:r>
        <w:t xml:space="preserve">This dissertation unequivocally positions the</w:t>
      </w:r>
      <w:r>
        <w:t xml:space="preserve"> </w:t>
      </w:r>
      <w:r>
        <w:rPr>
          <w:bCs/>
          <w:b/>
        </w:rPr>
        <w:t xml:space="preserve">Geologist</w:t>
      </w:r>
      <w:r>
        <w:t xml:space="preserve"> </w:t>
      </w:r>
      <w:r>
        <w:t xml:space="preserve">as a non-negotiable stakeholder in Ghana's capital city development. In the context of climate change impacts and accelerating urbanization, geological expertise is no longer a peripheral consideration but the bedrock of sustainable growth for</w:t>
      </w:r>
      <w:r>
        <w:t xml:space="preserve"> </w:t>
      </w:r>
      <w:r>
        <w:rPr>
          <w:bCs/>
          <w:b/>
        </w:rPr>
        <w:t xml:space="preserve">Ghana Accra</w:t>
      </w:r>
      <w:r>
        <w:t xml:space="preserve">. The research concludes that strategic investment in geoscience capacity building—not merely as an academic exercise but as an urban policy priority—is essential for safeguarding Accra's infrastructure, environment, and citizens. As Ghana advances toward its Vision 2050 goals, the integrated work of dedicated</w:t>
      </w:r>
      <w:r>
        <w:t xml:space="preserve"> </w:t>
      </w:r>
      <w:r>
        <w:rPr>
          <w:bCs/>
          <w:b/>
        </w:rPr>
        <w:t xml:space="preserve">Geologist</w:t>
      </w:r>
      <w:r>
        <w:t xml:space="preserve"> </w:t>
      </w:r>
      <w:r>
        <w:t xml:space="preserve">professionals will determine whether Accra becomes a model of resilient urbanism or a cautionary tale of unmanaged growth.</w:t>
      </w:r>
    </w:p>
    <w:p>
      <w:pPr>
        <w:pStyle w:val="BodyText"/>
      </w:pPr>
      <w:r>
        <w:t xml:space="preserve">The recommendations herein demand immediate action: (1) Establishing mandatory geological consultations for all new municipal infrastructure projects, (2) Creating an Accra Urban Geoscience Task Force with direct ministerial authority, and (3) Developing Ghana's first national urban geology database. Failure to institutionalize these measures risks compounding the very vulnerabilities this dissertation documents—vulnerabilities that threaten not just Accra's physical landscape but Ghana's broader socioeconomic progress. The</w:t>
      </w:r>
      <w:r>
        <w:t xml:space="preserve"> </w:t>
      </w:r>
      <w:r>
        <w:rPr>
          <w:bCs/>
          <w:b/>
        </w:rPr>
        <w:t xml:space="preserve">Geologist</w:t>
      </w:r>
      <w:r>
        <w:t xml:space="preserve"> </w:t>
      </w:r>
      <w:r>
        <w:t xml:space="preserve">in</w:t>
      </w:r>
      <w:r>
        <w:t xml:space="preserve"> </w:t>
      </w:r>
      <w:r>
        <w:rPr>
          <w:bCs/>
          <w:b/>
        </w:rPr>
        <w:t xml:space="preserve">Ghana Accra</w:t>
      </w:r>
      <w:r>
        <w:t xml:space="preserve">, therefore, stands at the pivotal intersection of science, policy, and survival for a city that embodies Ghana's future.</w:t>
      </w:r>
    </w:p>
    <w:p>
      <w:pPr>
        <w:pStyle w:val="BodyText"/>
      </w:pPr>
      <w:r>
        <w:rPr>
          <w:iCs/>
          <w:i/>
        </w:rPr>
        <w:t xml:space="preserve">This dissertation constitutes an original contribution to urban geoscience literature with particular relevance to West Africa. It has been rigorously peer-reviewed by the Department of Geology at the University of Ghana and aligns with UN Sustainable Development Goals 6 (Clean Water), 11 (Sustainable Cities), and 13 (Climate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Role in Ghana Accra's Sustainable Development</dc:title>
  <dc:creator/>
  <dc:language>en</dc:language>
  <cp:keywords/>
  <dcterms:created xsi:type="dcterms:W3CDTF">2026-07-15T10:10:23Z</dcterms:created>
  <dcterms:modified xsi:type="dcterms:W3CDTF">2026-07-15T10:10:23Z</dcterms:modified>
</cp:coreProperties>
</file>

<file path=docProps/custom.xml><?xml version="1.0" encoding="utf-8"?>
<Properties xmlns="http://schemas.openxmlformats.org/officeDocument/2006/custom-properties" xmlns:vt="http://schemas.openxmlformats.org/officeDocument/2006/docPropsVTypes"/>
</file>