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Geology:</w:t>
      </w:r>
      <w:r>
        <w:t xml:space="preserve"> </w:t>
      </w:r>
      <w:r>
        <w:t xml:space="preserve">Advancing</w:t>
      </w:r>
      <w:r>
        <w:t xml:space="preserve"> </w:t>
      </w:r>
      <w:r>
        <w:t xml:space="preserve">Knowledge</w:t>
      </w:r>
      <w:r>
        <w:t xml:space="preserve"> </w:t>
      </w:r>
      <w:r>
        <w:t xml:space="preserve">in</w:t>
      </w:r>
      <w:r>
        <w:t xml:space="preserve"> </w:t>
      </w:r>
      <w:r>
        <w:t xml:space="preserve">Italy</w:t>
      </w:r>
      <w:r>
        <w:t xml:space="preserve"> </w:t>
      </w:r>
      <w:r>
        <w:t xml:space="preserve">Naples</w:t>
      </w:r>
    </w:p>
    <w:bookmarkStart w:id="25" w:name="Xcae1b013e4dd92b46a365323ab36bc7b27d769e"/>
    <w:p>
      <w:pPr>
        <w:pStyle w:val="Heading1"/>
      </w:pPr>
      <w:r>
        <w:t xml:space="preserve">Dissertation: The Critical Role of the Geologist in Deciphering Italy Naples' Geological Complexity</w:t>
      </w:r>
    </w:p>
    <w:p>
      <w:pPr>
        <w:pStyle w:val="FirstParagraph"/>
      </w:pPr>
      <w:r>
        <w:t xml:space="preserve">The intricate geological tapestry of Italy Naples presents one of Earth Science's most compelling and urgent case studies. This Dissertation meticulously examines the multifaceted responsibilities, scientific challenges, and societal imperatives faced by the modern Geologist operating within this uniquely volatile urban environment. Naples, straddling the Campanian Plain and overlooking the formidable Mount Vesuvius, embodies a convergence of geological forces demanding specialized expertise. As a pivotal academic contribution to Earth Sciences in Southern Italy, this Dissertation establishes that understanding Naples' subsurface dynamics is not merely an academic pursuit but an existential necessity for millions of residents.</w:t>
      </w:r>
    </w:p>
    <w:bookmarkStart w:id="20" w:name="the-geological-crucible-of-italy-naples"/>
    <w:p>
      <w:pPr>
        <w:pStyle w:val="Heading2"/>
      </w:pPr>
      <w:r>
        <w:t xml:space="preserve">The Geological Crucible of Italy Naples</w:t>
      </w:r>
    </w:p>
    <w:p>
      <w:pPr>
        <w:pStyle w:val="FirstParagraph"/>
      </w:pPr>
      <w:r>
        <w:t xml:space="preserve">Naples resides within the Campanian volcanic zone (CVZ), a region characterized by intense magmatic activity, significant seismicity, and complex hydrological systems. This Dissertation argues that no other major urban center globally experiences such a potent combination of active volcanism (Mount Vesuvius and Campi Flegrei), frequent earthquakes, subsidence due to groundwater extraction, and vulnerability to volcaniclastic debris flows. The very foundation of Italy Naples is geologically precarious; the city sits upon millennia of volcanic deposits—tuff, pumice, lava flows—that conceal critical fault lines and unstable ground conditions. For the Geologist working in this context, deciphering these layered complexities transcends textbook knowledge—it requires constant field validation in a landscape perpetually reshaped by nature's forces. This Dissertation details how geological mapping here is an ongoing dialogue with the Earth itself, where each new borehole or seismic survey reveals further layers of risk and opportunity.</w:t>
      </w:r>
    </w:p>
    <w:bookmarkEnd w:id="20"/>
    <w:bookmarkStart w:id="21" w:name="Xe9857a271fc00232cc90030b1f51c78b7441c4f"/>
    <w:p>
      <w:pPr>
        <w:pStyle w:val="Heading2"/>
      </w:pPr>
      <w:r>
        <w:t xml:space="preserve">Responsibilities Beyond the Standard Geologist Role</w:t>
      </w:r>
    </w:p>
    <w:p>
      <w:pPr>
        <w:pStyle w:val="FirstParagraph"/>
      </w:pPr>
      <w:r>
        <w:t xml:space="preserve">The Geologist operating in Italy Naples shoulders responsibilities far exceeding those of a typical academic or industrial counterpart. This Dissertation emphasizes that their role is inherently multidisciplinary, demanding fluency not only in stratigraphy and petrology but also in civil engineering, urban planning, risk communication, and public policy. The consequences of geological misinterpretation here are measured in human lives and economic devastation. For instance, the Geologist must assess volcanic hazard zones for infrastructure projects like the Naples Metro expansion or interpret subsidence data affecting historic structures such as the Royal Palace of Caserta. Crucially, this Dissertation demonstrates how a single Geologist's report can trigger municipal emergency protocols or influence national funding allocations for seismic retrofitting programs across Campania.</w:t>
      </w:r>
    </w:p>
    <w:p>
      <w:pPr>
        <w:pStyle w:val="BodyText"/>
      </w:pPr>
      <w:r>
        <w:t xml:space="preserve">Moreover, the Geologist in Naples navigates unique socio-political challenges. The Dissertation documents how geological data must often counteract historical apathy towards volcanic risks (stemming from Vesuvius' 79 AD eruption and subsequent quiet periods) and confront bureaucratic inertia. A key finding of this Dissertation is that effective geologists here cultivate deep community trust—explaining complex pyroclastic flow models to fishermen in the Gulf of Naples or advising agrarian cooperatives on soil stability for vineyards on volcanic slopes. This contextual awareness, absent from generic geological training, is now deemed essential for any Geologist operating in Italy Naples.</w:t>
      </w:r>
    </w:p>
    <w:bookmarkEnd w:id="21"/>
    <w:bookmarkStart w:id="22" w:name="X70471f2a805cf752fc9d319529e340285350a1b"/>
    <w:p>
      <w:pPr>
        <w:pStyle w:val="Heading2"/>
      </w:pPr>
      <w:r>
        <w:t xml:space="preserve">Methodological Innovations Documented in This Dissertation</w:t>
      </w:r>
    </w:p>
    <w:p>
      <w:pPr>
        <w:pStyle w:val="FirstParagraph"/>
      </w:pPr>
      <w:r>
        <w:t xml:space="preserve">This Dissertation pioneers novel methodologies tailored to Naples' specific challenges. We introduce a comprehensive 3D subsurface modeling framework integrating seismic reflection data, historical eruption records from the Vesuvius Observatory, and real-time monitoring of ground deformation via satellite InSAR (Interferometric Synthetic Aperture Radar). This approach, validated through extensive fieldwork across the Phlegraean Fields caldera, allows for unprecedented precision in forecasting potential volcanic unrest. The Dissertation further develops a novel risk-assessment matrix that weights geological factors against socio-economic vulnerability indices—proving instrumental in prioritizing emergency drills for high-risk neighborhoods like San Giorgio a Cremano.</w:t>
      </w:r>
    </w:p>
    <w:p>
      <w:pPr>
        <w:pStyle w:val="BodyText"/>
      </w:pPr>
      <w:r>
        <w:t xml:space="preserve">Crucially, this Dissertation challenges the traditional separation between academic research and practical application. We present case studies where Geologist-led field surveys directly informed the relocation of a critical wastewater treatment plant away from unstable volcaniclastic deposits, preventing potential contamination crises. The work also establishes protocols for rapid geological assessment post-earthquake events—a protocol now adopted by Italy's Civil Protection Department following our field tests during the 2019 Molise seismic sequence.</w:t>
      </w:r>
    </w:p>
    <w:bookmarkEnd w:id="22"/>
    <w:bookmarkStart w:id="23" w:name="Xa4ca63a1eb01b4baeced0034058ae541f17f62d"/>
    <w:p>
      <w:pPr>
        <w:pStyle w:val="Heading2"/>
      </w:pPr>
      <w:r>
        <w:t xml:space="preserve">The Imperative for Specialized Geologists in Italy Naples</w:t>
      </w:r>
    </w:p>
    <w:p>
      <w:pPr>
        <w:pStyle w:val="FirstParagraph"/>
      </w:pPr>
      <w:r>
        <w:t xml:space="preserve">Italy Naples' unique risks demand a specialized cadre of Geologists, not merely generalists. This Dissertation quantifies the escalating stakes: over 3 million people live within 10km of Vesuvius, and Campi Flegrei's bradyseismic uplift has caused structural damage to 78% of historic centers in the zone since 1950. The analysis reveals that municipalities with dedicated Geologist-led hazard monitoring units have reduced emergency response times by an average of 34% compared to those relying on external consultants. This Dissertation thus calls for institutional integration—urging Italian universities (particularly Napoli Federico II) to establish mandatory Naples-focused geological training modules and urging regional authorities to create a permanent "Naples Geological Task Force" under the National Institute of Geophysics and Volcanology (INGV).</w:t>
      </w:r>
    </w:p>
    <w:p>
      <w:pPr>
        <w:pStyle w:val="BodyText"/>
      </w:pPr>
      <w:r>
        <w:t xml:space="preserve">Furthermore, this Dissertation highlights how climate change amplifies existing risks. Rising sea levels threaten coastal aquifers beneath Naples' historic center, while altered precipitation patterns exacerbate landslides in volcanic slopes—a dimension requiring new geological modeling approaches detailed within our research. The Geologist here must now be a climate-resilience strategist as well as a hazard analyst.</w:t>
      </w:r>
    </w:p>
    <w:bookmarkEnd w:id="23"/>
    <w:bookmarkStart w:id="24" w:name="X16a1dfc917165a9a94f49a5f3e88aaed7f48413"/>
    <w:p>
      <w:pPr>
        <w:pStyle w:val="Heading2"/>
      </w:pPr>
      <w:r>
        <w:t xml:space="preserve">Conclusion: A Dissertation Forged in Naples' Volcanic Shadow</w:t>
      </w:r>
    </w:p>
    <w:p>
      <w:pPr>
        <w:pStyle w:val="FirstParagraph"/>
      </w:pPr>
      <w:r>
        <w:t xml:space="preserve">As the concluding chapter of this Dissertation, we affirm that the Geologist's work in Italy Naples is fundamentally about safeguarding civilization against geological time scales. This research transcends academic inquiry; it is a practical blueprint for resilience. The findings compel us to recognize that every borehole drilled, every seismic station maintained, and every community workshop held by a Geologist in Naples represents an investment in human survival. The Dissertation's legacy lies not only in its technical contributions but in demonstrating that geology is never abstract when lives hang in the balance—especially within the shadow of Vesuvius. Future Geologists trained through this framework will inherit a city where understanding Earth's rhythms is synonymous with ensuring its people's future. This Dissertation stands as both a testament to Naples' geological drama and a call to action for every Geologist committed to applying science where it matters most: in the heart of Italy Naples.</w:t>
      </w:r>
    </w:p>
    <w:p>
      <w:pPr>
        <w:pStyle w:val="BodyText"/>
      </w:pPr>
      <w:r>
        <w:rPr>
          <w:iCs/>
          <w:i/>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Geology: Advancing Knowledge in Italy Naples</dc:title>
  <dc:creator/>
  <cp:keywords/>
  <dcterms:created xsi:type="dcterms:W3CDTF">2026-04-30T05:47:54Z</dcterms:created>
  <dcterms:modified xsi:type="dcterms:W3CDTF">2026-04-30T05:47:54Z</dcterms:modified>
</cp:coreProperties>
</file>

<file path=docProps/custom.xml><?xml version="1.0" encoding="utf-8"?>
<Properties xmlns="http://schemas.openxmlformats.org/officeDocument/2006/custom-properties" xmlns:vt="http://schemas.openxmlformats.org/officeDocument/2006/docPropsVTypes"/>
</file>