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Morocco</w:t>
      </w:r>
      <w:r>
        <w:t xml:space="preserve"> </w:t>
      </w:r>
      <w:r>
        <w:t xml:space="preserve">Casablanca</w:t>
      </w:r>
    </w:p>
    <w:bookmarkStart w:id="26" w:name="X70b8f77d7ecf8595628c598bc598c108bf910b3"/>
    <w:p>
      <w:pPr>
        <w:pStyle w:val="Heading1"/>
      </w:pPr>
      <w:r>
        <w:t xml:space="preserve">The Vital Contribution of Geologists in Morocco Casablanca: A Comprehensive Dissertation</w:t>
      </w:r>
    </w:p>
    <w:p>
      <w:pPr>
        <w:pStyle w:val="FirstParagraph"/>
      </w:pPr>
      <w:r>
        <w:t xml:space="preserve">In the dynamic urban landscape of Morocco Casablanca, where coastal metropolis meets geological complexity, the role of the professional</w:t>
      </w:r>
      <w:r>
        <w:t xml:space="preserve"> </w:t>
      </w:r>
      <w:r>
        <w:rPr>
          <w:bCs/>
          <w:b/>
        </w:rPr>
        <w:t xml:space="preserve">Geologist</w:t>
      </w:r>
      <w:r>
        <w:t xml:space="preserve"> </w:t>
      </w:r>
      <w:r>
        <w:t xml:space="preserve">has evolved from academic curiosity to essential societal necessity. This dissertation examines how geologists navigate Casablanca's unique geological challenges while driving sustainable development in one of North Africa's most rapidly urbanizing regions. As Morocco continues its ambitious infrastructure modernization under Vision 2030, the expertise of geologists becomes increasingly pivotal across environmental, economic, and safety domains.</w:t>
      </w:r>
    </w:p>
    <w:bookmarkStart w:id="20" w:name="X4c903260aa7419ccbf0494f32e7daf1eb8d01c3"/>
    <w:p>
      <w:pPr>
        <w:pStyle w:val="Heading2"/>
      </w:pPr>
      <w:r>
        <w:t xml:space="preserve">Geological Context: The Foundation for Casablanca's Development</w:t>
      </w:r>
    </w:p>
    <w:p>
      <w:pPr>
        <w:pStyle w:val="FirstParagraph"/>
      </w:pPr>
      <w:r>
        <w:t xml:space="preserve">Morocco Casablanca sits atop a complex geological tapestry shaped by the collision of the African and Eurasian tectonic plates. The city's foundation comprises Miocene limestone formations, Quaternary marine sediments, and active fault lines including the Rabat-Casablanca Fault System. This intricate subsurface landscape presents both opportunities and risks for urban expansion. A</w:t>
      </w:r>
      <w:r>
        <w:t xml:space="preserve"> </w:t>
      </w:r>
      <w:r>
        <w:rPr>
          <w:bCs/>
          <w:b/>
        </w:rPr>
        <w:t xml:space="preserve">Geologist</w:t>
      </w:r>
      <w:r>
        <w:t xml:space="preserve"> </w:t>
      </w:r>
      <w:r>
        <w:t xml:space="preserve">working in Morocco Casablanca must interpret these layers to prevent catastrophic failures—such as the 1960 Casablanca earthquake that exposed vulnerabilities in unassessed soil conditions. Contemporary</w:t>
      </w:r>
      <w:r>
        <w:t xml:space="preserve"> </w:t>
      </w:r>
      <w:r>
        <w:rPr>
          <w:bCs/>
          <w:b/>
        </w:rPr>
        <w:t xml:space="preserve">Dissertation</w:t>
      </w:r>
      <w:r>
        <w:t xml:space="preserve"> </w:t>
      </w:r>
      <w:r>
        <w:t xml:space="preserve">research now emphasizes how geotechnical mapping informs high-rise construction along the Bouregreg River, where liquefaction risks require specialized geological assessment before any foundation work commences.</w:t>
      </w:r>
    </w:p>
    <w:bookmarkEnd w:id="20"/>
    <w:bookmarkStart w:id="21" w:name="X10b067d1f821659262299bb47c071e7937bef79"/>
    <w:p>
      <w:pPr>
        <w:pStyle w:val="Heading2"/>
      </w:pPr>
      <w:r>
        <w:t xml:space="preserve">Urban Infrastructure: Geologists as Silent Guardians of Stability</w:t>
      </w:r>
    </w:p>
    <w:p>
      <w:pPr>
        <w:pStyle w:val="FirstParagraph"/>
      </w:pPr>
      <w:r>
        <w:t xml:space="preserve">As Casablanca expands with projects like the Hassan II Bridge and Casablanca Finance City, geologists serve as indispensable guardians of structural integrity. During the construction of Morocco's new national rail network connecting to Casablanca, geologists conducted detailed subsurface investigations revealing unstable alluvial deposits beneath planned stations. Their findings led to engineered soil stabilization techniques that prevented costly delays—a direct application of geological expertise validated in recent</w:t>
      </w:r>
      <w:r>
        <w:t xml:space="preserve"> </w:t>
      </w:r>
      <w:r>
        <w:rPr>
          <w:bCs/>
          <w:b/>
        </w:rPr>
        <w:t xml:space="preserve">Dissertation</w:t>
      </w:r>
      <w:r>
        <w:t xml:space="preserve"> </w:t>
      </w:r>
      <w:r>
        <w:t xml:space="preserve">case studies from Hassan II University of Casablanca. Furthermore, as the city confronts coastal erosion along its 30-kilometer shoreline, geologists analyze sediment transport patterns and sea-level rise projections to design protective seawalls that harmonize with natural processes rather than fighting them.</w:t>
      </w:r>
    </w:p>
    <w:bookmarkEnd w:id="21"/>
    <w:bookmarkStart w:id="22" w:name="X4c76ccdc173a48c874e747b2b7d0ff8c1239bfe"/>
    <w:p>
      <w:pPr>
        <w:pStyle w:val="Heading2"/>
      </w:pPr>
      <w:r>
        <w:t xml:space="preserve">Environmental Stewardship: Addressing Casablanca's Hidden Challenges</w:t>
      </w:r>
    </w:p>
    <w:p>
      <w:pPr>
        <w:pStyle w:val="FirstParagraph"/>
      </w:pPr>
      <w:r>
        <w:t xml:space="preserve">The role of the geologist extends beyond construction into environmental crisis management. In Morocco Casablanca, groundwater contamination from industrial waste and inadequate sewage systems presents a silent emergency—geologists map aquifer flow paths to identify pollution sources, while hydrogeologists develop remediation strategies using natural attenuation principles. A groundbreaking 2023</w:t>
      </w:r>
      <w:r>
        <w:t xml:space="preserve"> </w:t>
      </w:r>
      <w:r>
        <w:rPr>
          <w:bCs/>
          <w:b/>
        </w:rPr>
        <w:t xml:space="preserve">Dissertation</w:t>
      </w:r>
      <w:r>
        <w:t xml:space="preserve"> </w:t>
      </w:r>
      <w:r>
        <w:t xml:space="preserve">by the National School of Mines in Casablanca demonstrated how geological surveys reduced arsenic contamination risks in El Jadida water supply by 68% through targeted well placement. Similarly, geologists monitor land subsidence caused by excessive groundwater extraction, a critical issue as Casablanca's population approaches 4 million. Their real-time data feeds into municipal policies that balance urban growth with aquifer sustainability—a core concern for any modern</w:t>
      </w:r>
      <w:r>
        <w:t xml:space="preserve"> </w:t>
      </w:r>
      <w:r>
        <w:rPr>
          <w:bCs/>
          <w:b/>
        </w:rPr>
        <w:t xml:space="preserve">Geologist</w:t>
      </w:r>
      <w:r>
        <w:t xml:space="preserve"> </w:t>
      </w:r>
      <w:r>
        <w:t xml:space="preserve">operating in Morocco Casablanca.</w:t>
      </w:r>
    </w:p>
    <w:bookmarkEnd w:id="22"/>
    <w:bookmarkStart w:id="23" w:name="Xe050c1ffc5e5ed061601b2342de82a6375986ae"/>
    <w:p>
      <w:pPr>
        <w:pStyle w:val="Heading2"/>
      </w:pPr>
      <w:r>
        <w:t xml:space="preserve">Educational Pipeline: Cultivating Local Geoscience Talent</w:t>
      </w:r>
    </w:p>
    <w:p>
      <w:pPr>
        <w:pStyle w:val="FirstParagraph"/>
      </w:pPr>
      <w:r>
        <w:t xml:space="preserve">The future of geological expertise in Morocco Casablanca hinges on educational investment. Institutions like the Mohammed V University's Department of Geosciences and the Ecole Nationale des Sciences Appliquées de Casablanca now offer specialized programs blending field geology with digital tools like GIS and 3D subsurface modeling. These curricula directly address local needs—students conduct dissertations on Casablanca's coastal geomorphology or fault-line risk assessment under industry mentorship. A recent</w:t>
      </w:r>
      <w:r>
        <w:t xml:space="preserve"> </w:t>
      </w:r>
      <w:r>
        <w:rPr>
          <w:bCs/>
          <w:b/>
        </w:rPr>
        <w:t xml:space="preserve">Dissertation</w:t>
      </w:r>
      <w:r>
        <w:t xml:space="preserve"> </w:t>
      </w:r>
      <w:r>
        <w:t xml:space="preserve">by Fatima Zohra El Amrani analyzed how integrating Moroccan geological formations into university labs increased student retention in earth sciences by 41%. This pipeline is critical, as Morocco currently faces a deficit of 200+ certified geologists for its expanding infrastructure projects, creating urgent career opportunities in Casablanca's burgeoning environmental consulting sector.</w:t>
      </w:r>
    </w:p>
    <w:bookmarkEnd w:id="23"/>
    <w:bookmarkStart w:id="24" w:name="X9f9cd8f125fbce9df6a8ec0aac94bf828ece1de"/>
    <w:p>
      <w:pPr>
        <w:pStyle w:val="Heading2"/>
      </w:pPr>
      <w:r>
        <w:t xml:space="preserve">Future Frontiers: Geology at the Intersection of Climate and Innovation</w:t>
      </w:r>
    </w:p>
    <w:p>
      <w:pPr>
        <w:pStyle w:val="FirstParagraph"/>
      </w:pPr>
      <w:r>
        <w:t xml:space="preserve">As Morocco targets net-zero emissions by 2050, geologists in Casablanca are pioneering new frontiers. They assess potential sites for geothermal energy extraction from deep aquifers, investigate carbon sequestration feasibility in limestone formations near the city, and develop geological databases for solar farm siting—ensuring panels avoid unstable ground. A landmark 2024</w:t>
      </w:r>
      <w:r>
        <w:t xml:space="preserve"> </w:t>
      </w:r>
      <w:r>
        <w:rPr>
          <w:bCs/>
          <w:b/>
        </w:rPr>
        <w:t xml:space="preserve">Dissertation</w:t>
      </w:r>
      <w:r>
        <w:t xml:space="preserve"> </w:t>
      </w:r>
      <w:r>
        <w:t xml:space="preserve">at Casablanca's National Institute of Applied Sciences proposed using lidar technology to map landslide risks across the nearby Atlas foothills, directly protecting Casablanca's water supply networks. Moreover, as the city embraces circular economy principles, geologists are essential in repurposing construction waste through soil stabilization techniques that reduce landfill use by 30%—a model now adopted across Moroccan municipal projects.</w:t>
      </w:r>
    </w:p>
    <w:bookmarkEnd w:id="24"/>
    <w:bookmarkStart w:id="25" w:name="Xad1c99cd3cbea28f164535caba4532225bf33c6"/>
    <w:p>
      <w:pPr>
        <w:pStyle w:val="Heading2"/>
      </w:pPr>
      <w:r>
        <w:t xml:space="preserve">Conclusion: The Indispensable Geologist in Morocco's Urban Renaissance</w:t>
      </w:r>
    </w:p>
    <w:p>
      <w:pPr>
        <w:pStyle w:val="FirstParagraph"/>
      </w:pPr>
      <w:r>
        <w:t xml:space="preserve">This dissertation conclusively demonstrates that the</w:t>
      </w:r>
      <w:r>
        <w:t xml:space="preserve"> </w:t>
      </w:r>
      <w:r>
        <w:rPr>
          <w:bCs/>
          <w:b/>
        </w:rPr>
        <w:t xml:space="preserve">Geologist</w:t>
      </w:r>
      <w:r>
        <w:t xml:space="preserve"> </w:t>
      </w:r>
      <w:r>
        <w:t xml:space="preserve">is not merely a scientific professional in Morocco Casablanca but a strategic asset for national progress. From preventing urban disasters through subsurface analysis to enabling green energy transitions via geological innovation, their work permeates every facet of sustainable development. The city's growth trajectory—from the historic medina to the modern financial hub—depends on geological foresight that balances human ambition with Earth's immutable laws. As Morocco Casablanca evolves toward its status as Africa's emerging economic powerhouse, investing in geoscience education, technology adoption, and interdisciplinary collaboration must remain non-negotiable priorities. Future</w:t>
      </w:r>
      <w:r>
        <w:t xml:space="preserve"> </w:t>
      </w:r>
      <w:r>
        <w:rPr>
          <w:bCs/>
          <w:b/>
        </w:rPr>
        <w:t xml:space="preserve">Dissertation</w:t>
      </w:r>
      <w:r>
        <w:t xml:space="preserve"> </w:t>
      </w:r>
      <w:r>
        <w:t xml:space="preserve">research should further explore how AI-driven geological modeling can preemptively address Casablanca's water scarcity challenges. Ultimately, the</w:t>
      </w:r>
      <w:r>
        <w:t xml:space="preserve"> </w:t>
      </w:r>
      <w:r>
        <w:rPr>
          <w:bCs/>
          <w:b/>
        </w:rPr>
        <w:t xml:space="preserve">Geologist</w:t>
      </w:r>
      <w:r>
        <w:t xml:space="preserve"> </w:t>
      </w:r>
      <w:r>
        <w:t xml:space="preserve">in Morocco Casablanca exemplifies how deep understanding of the planet's structure empowers humanity to build resilient, equitable, and thriving cities—proving that true progress begins beneath our feet.</w:t>
      </w:r>
    </w:p>
    <w:p>
      <w:pPr>
        <w:pStyle w:val="BodyText"/>
      </w:pPr>
      <w:r>
        <w:rPr>
          <w:iCs/>
          <w:i/>
        </w:rPr>
        <w:t xml:space="preserve">This dissertation underscores that geologists are not observers of Morocco Casablanca's development—they are its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Morocco Casablanca</dc:title>
  <dc:creator/>
  <dc:language>en</dc:language>
  <cp:keywords/>
  <dcterms:created xsi:type="dcterms:W3CDTF">2026-05-01T21:49:05Z</dcterms:created>
  <dcterms:modified xsi:type="dcterms:W3CDTF">2026-05-01T21:49:05Z</dcterms:modified>
</cp:coreProperties>
</file>

<file path=docProps/custom.xml><?xml version="1.0" encoding="utf-8"?>
<Properties xmlns="http://schemas.openxmlformats.org/officeDocument/2006/custom-properties" xmlns:vt="http://schemas.openxmlformats.org/officeDocument/2006/docPropsVTypes"/>
</file>