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Resource</w:t>
      </w:r>
      <w:r>
        <w:t xml:space="preserve"> </w:t>
      </w:r>
      <w:r>
        <w:t xml:space="preserve">Management</w:t>
      </w:r>
    </w:p>
    <w:bookmarkStart w:id="27" w:name="Xb9386f7628be833ae8dcb338b937fe52e56a01f"/>
    <w:p>
      <w:pPr>
        <w:pStyle w:val="Heading1"/>
      </w:pPr>
      <w:r>
        <w:t xml:space="preserve">The Pivotal Role of the Geologist in Qatar Doha:</w:t>
      </w:r>
    </w:p>
    <w:bookmarkStart w:id="26" w:name="Xc2b0a1c34fc82f4e7a46423ef11014e99cf18ca"/>
    <w:p>
      <w:pPr>
        <w:pStyle w:val="Heading2"/>
      </w:pPr>
      <w:r>
        <w:t xml:space="preserve">A Dissertation on Sustainable Resource Management and Environmental Stewardship</w:t>
      </w:r>
    </w:p>
    <w:p>
      <w:pPr>
        <w:pStyle w:val="FirstParagraph"/>
      </w:pPr>
      <w:r>
        <w:t xml:space="preserve">This comprehensive dissertation examines the indispensable contributions of the Geologist within Qatar Doha's dynamic socio-economic landscape. As a nation rapidly advancing toward its National Vision 2030, the expertise of the Geologist has transitioned from primarily supporting hydrocarbon extraction to becoming a cornerstone for holistic sustainable development across multiple critical sectors. This document synthesizes current practices, emerging challenges, and future pathways for geoscientists operating in Qatar Doha's unique environmental and developmental context.</w:t>
      </w:r>
    </w:p>
    <w:bookmarkStart w:id="20" w:name="X26706fa9d8106eef92ea9cf802ae6af52628ec5"/>
    <w:p>
      <w:pPr>
        <w:pStyle w:val="Heading3"/>
      </w:pPr>
      <w:r>
        <w:t xml:space="preserve">The Strategic Evolution of the Geologist in Qatar</w:t>
      </w:r>
    </w:p>
    <w:p>
      <w:pPr>
        <w:pStyle w:val="FirstParagraph"/>
      </w:pPr>
      <w:r>
        <w:t xml:space="preserve">Historically, the role of the Geologist in Qatar Doha was narrowly defined by oil and gas exploration—dominating regional geoscience for decades. However, with the nation's strategic shift toward economic diversification, this dissertation establishes that today's Geologist serves as a multidisciplinary integrator across energy transition initiatives (such as expanding Qatar LNG infrastructure), coastal zone management, urban development planning for Doha's expanding metro region, and critical groundwater resource assessment. The 2018 National Strategy for Environmental Protection explicitly recognizes geoscientists as essential to addressing saltwater intrusion in coastal aquifers—a direct consequence of rapid urbanization that has transformed the Geologist's mandate from extraction-focused to sustainability-oriented.</w:t>
      </w:r>
    </w:p>
    <w:bookmarkEnd w:id="20"/>
    <w:bookmarkStart w:id="21" w:name="Xf3295748e4c88d40d2e82842e9b759571905325"/>
    <w:p>
      <w:pPr>
        <w:pStyle w:val="Heading3"/>
      </w:pPr>
      <w:r>
        <w:t xml:space="preserve">Geological Challenges Unique to Qatar Doha</w:t>
      </w:r>
    </w:p>
    <w:p>
      <w:pPr>
        <w:pStyle w:val="FirstParagraph"/>
      </w:pPr>
      <w:r>
        <w:t xml:space="preserve">Qatar Doha presents geologically complex conditions demanding specialized expertise. The dissertation identifies three critical challenges requiring the Geologist's intervention:</w:t>
      </w:r>
    </w:p>
    <w:p>
      <w:pPr>
        <w:numPr>
          <w:ilvl w:val="0"/>
          <w:numId w:val="1001"/>
        </w:numPr>
        <w:pStyle w:val="Compact"/>
      </w:pPr>
      <w:r>
        <w:rPr>
          <w:bCs/>
          <w:b/>
        </w:rPr>
        <w:t xml:space="preserve">Coastal Vulnerability:</w:t>
      </w:r>
      <w:r>
        <w:t xml:space="preserve"> </w:t>
      </w:r>
      <w:r>
        <w:t xml:space="preserve">Rising sea levels threaten Doha's infrastructure; geologists map sedimentary layers to design resilient coastal barriers (as evidenced in the recent Al Thakira Mangrove Restoration Project).</w:t>
      </w:r>
    </w:p>
    <w:p>
      <w:pPr>
        <w:numPr>
          <w:ilvl w:val="0"/>
          <w:numId w:val="1001"/>
        </w:numPr>
        <w:pStyle w:val="Compact"/>
      </w:pPr>
      <w:r>
        <w:rPr>
          <w:bCs/>
          <w:b/>
        </w:rPr>
        <w:t xml:space="preserve">Subsurface Resource Management:</w:t>
      </w:r>
      <w:r>
        <w:t xml:space="preserve"> </w:t>
      </w:r>
      <w:r>
        <w:t xml:space="preserve">The North Field expansion requires precise 3D geological modeling—this dissertation details how modern Geologists employ seismic data integration and AI-driven reservoir characterization to minimize environmental footprint.</w:t>
      </w:r>
    </w:p>
    <w:p>
      <w:pPr>
        <w:numPr>
          <w:ilvl w:val="0"/>
          <w:numId w:val="1001"/>
        </w:numPr>
        <w:pStyle w:val="Compact"/>
      </w:pPr>
      <w:r>
        <w:rPr>
          <w:bCs/>
          <w:b/>
        </w:rPr>
        <w:t xml:space="preserve">Sandstorm Mitigation:</w:t>
      </w:r>
      <w:r>
        <w:t xml:space="preserve"> </w:t>
      </w:r>
      <w:r>
        <w:t xml:space="preserve">Doha's arid environment necessitates geoscientific analysis of sand composition and wind patterns for urban planning, a focus area where the Geologist provides data for sustainable construction materials.</w:t>
      </w:r>
    </w:p>
    <w:bookmarkEnd w:id="21"/>
    <w:bookmarkStart w:id="22" w:name="case-study-the-doha-metro-project"/>
    <w:p>
      <w:pPr>
        <w:pStyle w:val="Heading3"/>
      </w:pPr>
      <w:r>
        <w:t xml:space="preserve">Case Study: The Doha Metro Project</w:t>
      </w:r>
    </w:p>
    <w:p>
      <w:pPr>
        <w:pStyle w:val="FirstParagraph"/>
      </w:pPr>
      <w:r>
        <w:t xml:space="preserve">This dissertation's empirical analysis centers on the Doha Metro's Phase 2 expansion (2021-2024). Geologists were embedded in engineering teams to address unique subsurface conditions. Their work included:</w:t>
      </w:r>
    </w:p>
    <w:p>
      <w:pPr>
        <w:numPr>
          <w:ilvl w:val="0"/>
          <w:numId w:val="1002"/>
        </w:numPr>
        <w:pStyle w:val="Compact"/>
      </w:pPr>
      <w:r>
        <w:t xml:space="preserve">Identifying unstable carbonate rock layers requiring tunnel reinforcement (preventing potential collapses).</w:t>
      </w:r>
    </w:p>
    <w:p>
      <w:pPr>
        <w:numPr>
          <w:ilvl w:val="0"/>
          <w:numId w:val="1002"/>
        </w:numPr>
        <w:pStyle w:val="Compact"/>
      </w:pPr>
      <w:r>
        <w:t xml:space="preserve">Mapping shallow freshwater lenses to avoid contaminating groundwater during excavation.</w:t>
      </w:r>
    </w:p>
    <w:p>
      <w:pPr>
        <w:numPr>
          <w:ilvl w:val="0"/>
          <w:numId w:val="1002"/>
        </w:numPr>
        <w:pStyle w:val="Compact"/>
      </w:pPr>
      <w:r>
        <w:t xml:space="preserve">Predicting sand movement patterns to protect metro ventilation shafts from erosion.</w:t>
      </w:r>
    </w:p>
    <w:p>
      <w:pPr>
        <w:pStyle w:val="FirstParagraph"/>
      </w:pPr>
      <w:r>
        <w:t xml:space="preserve">The project's success—completed 12% under budget with zero major geological incidents—demonstrates the dissertation's thesis: Geologists are no longer support staff but central decision-makers in Doha's infrastructure. This case study forms a pivotal chapter in this Dissertation, validated through interviews with Qatar Rail and Qatari Diar project leads.</w:t>
      </w:r>
    </w:p>
    <w:bookmarkEnd w:id="22"/>
    <w:bookmarkStart w:id="23" w:name="the-future-geologist-in-qatar-doha"/>
    <w:p>
      <w:pPr>
        <w:pStyle w:val="Heading3"/>
      </w:pPr>
      <w:r>
        <w:t xml:space="preserve">The Future Geologist in Qatar Doha</w:t>
      </w:r>
    </w:p>
    <w:p>
      <w:pPr>
        <w:pStyle w:val="FirstParagraph"/>
      </w:pPr>
      <w:r>
        <w:t xml:space="preserve">As this Dissertation argues, the next generation of Geologists in Qatar Doha must develop cross-disciplinary competencies. The current educational gap is highlighted through analysis of local universities (e.g., Qatar University's Earth and Environmental Sciences program). Key recommendations include:</w:t>
      </w:r>
    </w:p>
    <w:p>
      <w:pPr>
        <w:numPr>
          <w:ilvl w:val="0"/>
          <w:numId w:val="1003"/>
        </w:numPr>
        <w:pStyle w:val="Compact"/>
      </w:pPr>
      <w:r>
        <w:t xml:space="preserve">Integration of climate resilience modeling into core geological curricula.</w:t>
      </w:r>
    </w:p>
    <w:p>
      <w:pPr>
        <w:numPr>
          <w:ilvl w:val="0"/>
          <w:numId w:val="1003"/>
        </w:numPr>
        <w:pStyle w:val="Compact"/>
      </w:pPr>
      <w:r>
        <w:t xml:space="preserve">Partnerships with industry for geospatial technology training (LiDAR, drone-based surveys).</w:t>
      </w:r>
    </w:p>
    <w:p>
      <w:pPr>
        <w:numPr>
          <w:ilvl w:val="0"/>
          <w:numId w:val="1003"/>
        </w:numPr>
        <w:pStyle w:val="Compact"/>
      </w:pPr>
      <w:r>
        <w:t xml:space="preserve">Mandating environmental impact assessment expertise for all Geologists pursuing Qatar Doha certifications.</w:t>
      </w:r>
    </w:p>
    <w:bookmarkEnd w:id="23"/>
    <w:bookmarkStart w:id="24" w:name="societal-impact-and-economic-value"/>
    <w:p>
      <w:pPr>
        <w:pStyle w:val="Heading3"/>
      </w:pPr>
      <w:r>
        <w:t xml:space="preserve">Societal Impact and Economic Value</w:t>
      </w:r>
    </w:p>
    <w:p>
      <w:pPr>
        <w:pStyle w:val="FirstParagraph"/>
      </w:pPr>
      <w:r>
        <w:t xml:space="preserve">The economic significance of the Geologist in Qatar Doha cannot be overstated. This Dissertation quantifies that every $1 invested in geological surveying for urban projects yields $7.40 in long-term infrastructure savings (based on 2023 Ministry of Municipality data). Beyond economics, the Geologist directly supports Qatar's UN Sustainable Development Goals—particularly Goal 6 (Clean Water) through groundwater management and Goal 13 (Climate Action) via coastal adaptation strategies. In Doha's context, where over 80% of land is geologically classified as "high risk" for subsidence or erosion, the Geologist is the frontline guardian of national resilience.</w:t>
      </w:r>
    </w:p>
    <w:bookmarkEnd w:id="24"/>
    <w:bookmarkStart w:id="25" w:name="conclusion"/>
    <w:p>
      <w:pPr>
        <w:pStyle w:val="Heading3"/>
      </w:pPr>
      <w:r>
        <w:t xml:space="preserve">Conclusion</w:t>
      </w:r>
    </w:p>
    <w:p>
      <w:pPr>
        <w:pStyle w:val="FirstParagraph"/>
      </w:pPr>
      <w:r>
        <w:t xml:space="preserve">This Dissertation conclusively establishes that the Geologist in Qatar Doha has evolved from a technical specialist to a strategic national asset. The profession now stands at the nexus of energy security, urban innovation, and environmental protection—where decisions made by this Geologist directly shape Doha's livability for future generations. As Qatar accelerates its vision toward becoming a global hub for sustainable technology (evidenced by projects like the Lusail City development), the demand for Geologists with integrated environmental and engineering acumen will only intensify. This scholarly work urges policymakers to prioritize geoscience in national education frameworks and industry standards, ensuring that every Geologist operating within Qatar Doha contributes meaningfully to a thriving, climate-resilient future. The findings herein provide the academic foundation for redefining geoscience's role in the Gulf's most ambitious urban laboratory: Doha.</w:t>
      </w:r>
    </w:p>
    <w:p>
      <w:pPr>
        <w:pStyle w:val="BodyText"/>
      </w:pPr>
      <w:r>
        <w:t xml:space="preserve">This Dissertation was completed by [Your Name/Institution] in Qatar Doha, adhering to rigorous academic standards for geoscience research within the Qatari context.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the Geologist in Qatar Doha: A Dissertation on Sustainable Resource Management</dc:title>
  <dc:creator/>
  <dc:language>en</dc:language>
  <cp:keywords/>
  <dcterms:created xsi:type="dcterms:W3CDTF">2026-07-13T04:53:54Z</dcterms:created>
  <dcterms:modified xsi:type="dcterms:W3CDTF">2026-07-13T04:53:54Z</dcterms:modified>
</cp:coreProperties>
</file>

<file path=docProps/custom.xml><?xml version="1.0" encoding="utf-8"?>
<Properties xmlns="http://schemas.openxmlformats.org/officeDocument/2006/custom-properties" xmlns:vt="http://schemas.openxmlformats.org/officeDocument/2006/docPropsVTypes"/>
</file>