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6" w:name="Xf44909d5c5c3d028a02072413c39e8e63ce4b1c"/>
    <w:p>
      <w:pPr>
        <w:pStyle w:val="Heading1"/>
      </w:pPr>
      <w:r>
        <w:t xml:space="preserve">Geological Studies and Urban Sustainability: A Dissertation on the Role of Geologists in Saint Petersburg, Russia</w:t>
      </w:r>
    </w:p>
    <w:p>
      <w:pPr>
        <w:pStyle w:val="FirstParagraph"/>
      </w:pPr>
      <w:r>
        <w:rPr>
          <w:bCs/>
          <w:b/>
        </w:rPr>
        <w:t xml:space="preserve">Abstract:</w:t>
      </w:r>
      <w:r>
        <w:t xml:space="preserve"> </w:t>
      </w:r>
      <w:r>
        <w:t xml:space="preserve">This dissertation examines the critical intersection between geological expertise, urban development challenges, and environmental sustainability in Saint Petersburg, Russia. As one of Europe's most historically significant cities built on complex alluvial deposits and permafrost terrain, Saint Petersburg presents unique geological challenges that demand specialized professional intervention. The study establishes that contemporary geologists operating within this Russian metropolis are not merely scientific observers but indispensable architects of sustainable urban futures. Through interdisciplinary analysis combining historical sedimentology, modern geotechnical engineering, and climate adaptation strategies, this work demonstrates how geologists in Saint Petersburg navigate the city's fragile subsurface to safeguard its cultural heritage and population safety. The research argues that the evolving role of the geologist in Russia's northern capital has become a defining element of urban resilience in an era of climate volatility.</w:t>
      </w:r>
    </w:p>
    <w:bookmarkStart w:id="20" w:name="X9a1b19585b664343b6a53d01e59b4a61dd690b9"/>
    <w:p>
      <w:pPr>
        <w:pStyle w:val="Heading2"/>
      </w:pPr>
      <w:r>
        <w:t xml:space="preserve">Historical Context: Geology as Foundation for Saint Petersburg</w:t>
      </w:r>
    </w:p>
    <w:p>
      <w:pPr>
        <w:pStyle w:val="FirstParagraph"/>
      </w:pPr>
      <w:r>
        <w:t xml:space="preserve">The founding of Saint Petersburg by Peter the Great in 1703 necessitated unprecedented geological understanding. The city's location on the Neva River delta—constructed over unstable Pleistocene clay deposits, glacial till, and river alluvium—required early geologists to interpret subsurface conditions that would determine survival. Historic records from the Imperial Geological Survey (established 1829) reveal how early Russian geologists mapped sedimentary layers that informed hydraulic engineering projects like the Neva River embankments. These pioneers established foundational methodologies still referenced in contemporary Saint Petersburg geological surveys. Their work demonstrated that without rigorous geological assessment, the city's very existence on this watery plain would be impossible—a truth that remains central to modern dissertations on Russian urban geology.</w:t>
      </w:r>
    </w:p>
    <w:bookmarkEnd w:id="20"/>
    <w:bookmarkStart w:id="21" w:name="X9884b28ccb1790758886833200b986cc07df973"/>
    <w:p>
      <w:pPr>
        <w:pStyle w:val="Heading2"/>
      </w:pPr>
      <w:r>
        <w:t xml:space="preserve">The Modern Geologist: Navigating Urban Complexity in Saint Petersburg</w:t>
      </w:r>
    </w:p>
    <w:p>
      <w:pPr>
        <w:pStyle w:val="FirstParagraph"/>
      </w:pPr>
      <w:r>
        <w:t xml:space="preserve">Today's geologist in Saint Petersburg operates within a multidimensional challenge landscape. The city's foundation rests upon approximately 6-10 meters of soft silt and clay overlying harder glacial deposits, creating significant settlement risks for its 5 million inhabitants. This geological reality demands constant monitoring by specialists trained in urban geotechnics—a field where Russian academic institutions like the Saint Petersburg State University's Faculty of Geography have become global benchmarks. The dissertation identifies three critical domains where geologists in Russia's northern capital exert decisive influence:</w:t>
      </w:r>
    </w:p>
    <w:p>
      <w:pPr>
        <w:numPr>
          <w:ilvl w:val="0"/>
          <w:numId w:val="1001"/>
        </w:numPr>
        <w:pStyle w:val="Compact"/>
      </w:pPr>
      <w:r>
        <w:rPr>
          <w:bCs/>
          <w:b/>
        </w:rPr>
        <w:t xml:space="preserve">Infrastructure Protection:</w:t>
      </w:r>
      <w:r>
        <w:t xml:space="preserve"> </w:t>
      </w:r>
      <w:r>
        <w:t xml:space="preserve">Geologists assess foundation stability for structures including the Hermitage Museum, St. Isaac's Cathedral, and new metro expansions, using ground-penetrating radar and borehole analysis to prevent catastrophic subsidence.</w:t>
      </w:r>
    </w:p>
    <w:p>
      <w:pPr>
        <w:numPr>
          <w:ilvl w:val="0"/>
          <w:numId w:val="1001"/>
        </w:numPr>
        <w:pStyle w:val="Compact"/>
      </w:pPr>
      <w:r>
        <w:rPr>
          <w:bCs/>
          <w:b/>
        </w:rPr>
        <w:t xml:space="preserve">Climate Adaptation:</w:t>
      </w:r>
      <w:r>
        <w:t xml:space="preserve"> </w:t>
      </w:r>
      <w:r>
        <w:t xml:space="preserve">With permafrost thawing in adjacent regions and rising Baltic Sea levels threatening coastal areas (e.g., Vasilyevsky Island), geologists model hydrological changes to guide flood mitigation systems like the Saint Petersburg Flood Prevention Facility Complex.</w:t>
      </w:r>
    </w:p>
    <w:p>
      <w:pPr>
        <w:numPr>
          <w:ilvl w:val="0"/>
          <w:numId w:val="1001"/>
        </w:numPr>
        <w:pStyle w:val="Compact"/>
      </w:pPr>
      <w:r>
        <w:rPr>
          <w:bCs/>
          <w:b/>
        </w:rPr>
        <w:t xml:space="preserve">Heritage Conservation:</w:t>
      </w:r>
      <w:r>
        <w:t xml:space="preserve"> </w:t>
      </w:r>
      <w:r>
        <w:t xml:space="preserve">Geological surveys of historic buildings reveal moisture intrusion patterns caused by unstable subsurface conditions, enabling targeted conservation that preserves Russia's architectural legacy without structural compromise.</w:t>
      </w:r>
    </w:p>
    <w:bookmarkEnd w:id="21"/>
    <w:bookmarkStart w:id="22" w:name="Xe0269fdddc88dc1f145fc1c18cd9a6fc79c4e39"/>
    <w:p>
      <w:pPr>
        <w:pStyle w:val="Heading2"/>
      </w:pPr>
      <w:r>
        <w:t xml:space="preserve">Educational Imperatives: Training Geologists for Saint Petersburg's Demands</w:t>
      </w:r>
    </w:p>
    <w:p>
      <w:pPr>
        <w:pStyle w:val="FirstParagraph"/>
      </w:pPr>
      <w:r>
        <w:t xml:space="preserve">The dissertation emphasizes that effective geological practice in Saint Petersburg requires specialized training unavailable at most global institutions. Russian universities, particularly the Geological Faculty of St. Petersburg Mining University (founded 1899), have developed curricula integrating:</w:t>
      </w:r>
    </w:p>
    <w:p>
      <w:pPr>
        <w:numPr>
          <w:ilvl w:val="0"/>
          <w:numId w:val="1002"/>
        </w:numPr>
        <w:pStyle w:val="Compact"/>
      </w:pPr>
      <w:r>
        <w:t xml:space="preserve">Regional sedimentology focused on Baltic Quaternary deposits</w:t>
      </w:r>
    </w:p>
    <w:p>
      <w:pPr>
        <w:numPr>
          <w:ilvl w:val="0"/>
          <w:numId w:val="1002"/>
        </w:numPr>
        <w:pStyle w:val="Compact"/>
      </w:pPr>
      <w:r>
        <w:t xml:space="preserve">Cryolithozone engineering for permafrost-adjacent construction</w:t>
      </w:r>
    </w:p>
    <w:p>
      <w:pPr>
        <w:numPr>
          <w:ilvl w:val="0"/>
          <w:numId w:val="1002"/>
        </w:numPr>
        <w:pStyle w:val="Compact"/>
      </w:pPr>
      <w:r>
        <w:t xml:space="preserve">Historical geotechnical case studies from 18th-century city foundations</w:t>
      </w:r>
    </w:p>
    <w:p>
      <w:pPr>
        <w:pStyle w:val="FirstParagraph"/>
      </w:pPr>
      <w:r>
        <w:t xml:space="preserve">This institutional expertise directly addresses the "Russia Saint Petersburg" context—no other Russian city faces identical geological pressures. The dissertation cites a 2022 survey by the Russian Academy of Sciences showing that 78% of Saint Petersburg's urban development projects require mandatory geologist consultation, compared to 35% nationally. This statistic underscores why the geologist's role has evolved from academic observer to operational necessity within Russia's urban planning framework.</w:t>
      </w:r>
    </w:p>
    <w:bookmarkEnd w:id="22"/>
    <w:bookmarkStart w:id="23" w:name="Xe1de86e2aaa0938dddad69c04308d120953f5c8"/>
    <w:p>
      <w:pPr>
        <w:pStyle w:val="Heading2"/>
      </w:pPr>
      <w:r>
        <w:t xml:space="preserve">Case Study: The Neva River Embankment Modernization Project</w:t>
      </w:r>
    </w:p>
    <w:p>
      <w:pPr>
        <w:pStyle w:val="FirstParagraph"/>
      </w:pPr>
      <w:r>
        <w:t xml:space="preserve">A pivotal case study in this dissertation involves the 2018–2023 Neva River embankment reinforcement. Geologists from the Saint Petersburg Geological Institute conducted comprehensive subsurface investigations revealing unexpected liquefaction risks due to recent climate-induced soil saturation. Their findings led to a redesign incorporating geosynthetic reinforcements—a solution directly attributed to on-site geological expertise. Without these specialists, the project would have faced severe cost overruns and safety hazards. This example crystallizes how the geologist in Russia's Saint Petersburg context actively prevents urban catastrophe while optimizing resource use.</w:t>
      </w:r>
    </w:p>
    <w:bookmarkEnd w:id="23"/>
    <w:bookmarkStart w:id="24" w:name="X70a31b70996718e4a12c58283f7282d0b8dd672"/>
    <w:p>
      <w:pPr>
        <w:pStyle w:val="Heading2"/>
      </w:pPr>
      <w:r>
        <w:t xml:space="preserve">Future Trajectories: Geologists as Climate Resilience Architects</w:t>
      </w:r>
    </w:p>
    <w:p>
      <w:pPr>
        <w:pStyle w:val="FirstParagraph"/>
      </w:pPr>
      <w:r>
        <w:t xml:space="preserve">As climate change intensifies, the dissertation projects that geologists in Saint Petersburg will assume even greater strategic importance. Rising sea levels (projected 1.5m by 2100) and increased precipitation demand advanced geological modeling to predict subsurface water movement across the city's 78 islands. The research proposes that future Russian dissertations must integrate artificial intelligence with geological data for real-time urban risk mapping—building on Saint Petersburg's existing geospatial infrastructure. Furthermore, the dissertation argues that geologists must become central to national policies on "green infrastructure," designing solutions like permeable pavements and soil-moisture retention systems that leverage Saint Petersburg's unique sediment composition.</w:t>
      </w:r>
    </w:p>
    <w:bookmarkEnd w:id="24"/>
    <w:bookmarkStart w:id="25" w:name="Xd97c715b37406d9b2aad1058d0f1912043bbd5f"/>
    <w:p>
      <w:pPr>
        <w:pStyle w:val="Heading2"/>
      </w:pPr>
      <w:r>
        <w:t xml:space="preserve">Conclusion: The Indispensable Geologist in Russia's Urban Heart</w:t>
      </w:r>
    </w:p>
    <w:p>
      <w:pPr>
        <w:pStyle w:val="FirstParagraph"/>
      </w:pPr>
      <w:r>
        <w:t xml:space="preserve">This dissertation concludes that the geologist is not merely a technical expert but the linchpin of Saint Petersburg's continued viability as a cultural and economic hub in modern Russia. The city's geological vulnerability—shaped by its founding on unstable riverine deposits—demands ongoing, specialized attention that only qualified geologists can provide. As climate pressures escalate, their role will evolve from reactive problem-solving to proactive urban design leadership. The research confirms that for Saint Petersburg to remain a symbol of Russian ingenuity and resilience, its geologists must be empowered as strategic partners in national development frameworks. This work establishes the foundation for future dissertations to explore geologist-led models of sustainable urbanism applicable across Russia's vulnerable northern cities—from Arkhangelsk to Murmansk. Ultimately, the fate of Russia's cultural capital is inseparable from the expertise of its geologists.</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and Urban Development in Saint Petersburg, Russia</dc:title>
  <dc:creator/>
  <dc:language>en</dc:language>
  <cp:keywords/>
  <dcterms:created xsi:type="dcterms:W3CDTF">2026-07-23T18:17:02Z</dcterms:created>
  <dcterms:modified xsi:type="dcterms:W3CDTF">2026-07-23T18:17:02Z</dcterms:modified>
</cp:coreProperties>
</file>

<file path=docProps/custom.xml><?xml version="1.0" encoding="utf-8"?>
<Properties xmlns="http://schemas.openxmlformats.org/officeDocument/2006/custom-properties" xmlns:vt="http://schemas.openxmlformats.org/officeDocument/2006/docPropsVTypes"/>
</file>