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Dakar's</w:t>
      </w:r>
      <w:r>
        <w:t xml:space="preserve"> </w:t>
      </w:r>
      <w:r>
        <w:t xml:space="preserve">Sustainable</w:t>
      </w:r>
      <w:r>
        <w:t xml:space="preserve"> </w:t>
      </w:r>
      <w:r>
        <w:t xml:space="preserve">Development</w:t>
      </w:r>
    </w:p>
    <w:bookmarkStart w:id="25" w:name="Xbd962aed55cc85633d178ced894895e6c5ad766"/>
    <w:p>
      <w:pPr>
        <w:pStyle w:val="Heading1"/>
      </w:pPr>
      <w:r>
        <w:t xml:space="preserve">A Dissertation: The Pivotal Contribution of the Geologist to Geological Understanding and Resource Management in Senegal Dakar</w:t>
      </w:r>
    </w:p>
    <w:p>
      <w:pPr>
        <w:pStyle w:val="FirstParagraph"/>
      </w:pPr>
      <w:r>
        <w:t xml:space="preserve">This dissertation presents a comprehensive analysis of the indispensable role played by the geologist within the unique geological, environmental, and developmental context of Senegal Dakar. As a rapidly urbanizing coastal capital facing significant geological challenges, Senegal Dakar demands specialized expertise to navigate its resource potential and environmental vulnerabilities. This Dissertation argues that qualified Geologists are not merely scientific professionals but essential strategic partners for sustainable growth in this critical West African city.</w:t>
      </w:r>
    </w:p>
    <w:bookmarkStart w:id="20" w:name="Xd27c4bcea0d8e29f72d023f399c7d074a70b92d"/>
    <w:p>
      <w:pPr>
        <w:pStyle w:val="Heading2"/>
      </w:pPr>
      <w:r>
        <w:t xml:space="preserve">Geological Significance of the Dakar Region</w:t>
      </w:r>
    </w:p>
    <w:p>
      <w:pPr>
        <w:pStyle w:val="FirstParagraph"/>
      </w:pPr>
      <w:r>
        <w:t xml:space="preserve">The geological landscape of Senegal Dakar is defined by its complex history and contemporary relevance. Situated on the Cape Verde Peninsula, the region features ancient Archean basement rocks overlain by Miocene to Quaternary sedimentary sequences, including extensive coastal dunes (Niayes), alluvial plains, and phosphate-rich formations. The Senegal Dakar coastline is particularly dynamic, experiencing significant erosion exacerbated by climate change impacts like sea-level rise and intensified storm surges. A Geologist in Senegal Dakar must possess deep knowledge of these specific stratigraphy, sedimentology, and geomorphology to interpret subsurface conditions critical for infrastructure projects, water resource management (like the vital groundwater aquifers), and understanding coastal hazards. This Dissertation underscores that without localized geological expertise, development in Dakar risks environmental degradation and costly failures.</w:t>
      </w:r>
    </w:p>
    <w:bookmarkEnd w:id="20"/>
    <w:bookmarkStart w:id="21" w:name="X56d20ad835335309929a082ca23df8fc9a28ee9"/>
    <w:p>
      <w:pPr>
        <w:pStyle w:val="Heading2"/>
      </w:pPr>
      <w:r>
        <w:t xml:space="preserve">The Geologist as an Urban Development Strategist in Senegal Dakar</w:t>
      </w:r>
    </w:p>
    <w:p>
      <w:pPr>
        <w:pStyle w:val="FirstParagraph"/>
      </w:pPr>
      <w:r>
        <w:t xml:space="preserve">Within Senegal Dakar's context, the role of the Geologist extends far beyond traditional fieldwork. Modern Geologists are indispensable for:</w:t>
      </w:r>
    </w:p>
    <w:p>
      <w:pPr>
        <w:numPr>
          <w:ilvl w:val="0"/>
          <w:numId w:val="1001"/>
        </w:numPr>
        <w:pStyle w:val="Compact"/>
      </w:pPr>
      <w:r>
        <w:rPr>
          <w:bCs/>
          <w:b/>
        </w:rPr>
        <w:t xml:space="preserve">Urban Infrastructure Planning:</w:t>
      </w:r>
      <w:r>
        <w:t xml:space="preserve"> </w:t>
      </w:r>
      <w:r>
        <w:t xml:space="preserve">Assessing ground stability for high-rises in the rapidly expanding city center and waterfront areas (e.g., Dakar-Saloum corridor), preventing landslides and foundation failures.</w:t>
      </w:r>
    </w:p>
    <w:p>
      <w:pPr>
        <w:numPr>
          <w:ilvl w:val="0"/>
          <w:numId w:val="1001"/>
        </w:numPr>
        <w:pStyle w:val="Compact"/>
      </w:pPr>
      <w:r>
        <w:rPr>
          <w:bCs/>
          <w:b/>
        </w:rPr>
        <w:t xml:space="preserve">Water Security:</w:t>
      </w:r>
      <w:r>
        <w:t xml:space="preserve"> </w:t>
      </w:r>
      <w:r>
        <w:t xml:space="preserve">Mapping and managing groundwater resources, a vital lifeline as surface water sources face pollution pressures; Geologists identify sustainable recharge zones crucial for Dakar's population growth.</w:t>
      </w:r>
    </w:p>
    <w:p>
      <w:pPr>
        <w:numPr>
          <w:ilvl w:val="0"/>
          <w:numId w:val="1001"/>
        </w:numPr>
        <w:pStyle w:val="Compact"/>
      </w:pPr>
      <w:r>
        <w:rPr>
          <w:bCs/>
          <w:b/>
        </w:rPr>
        <w:t xml:space="preserve">Coastal Zone Management:</w:t>
      </w:r>
      <w:r>
        <w:t xml:space="preserve"> </w:t>
      </w:r>
      <w:r>
        <w:t xml:space="preserve">Providing data on erosion rates and sediment dynamics to inform coastal protection strategies (e.g., seawalls, dune restoration in the Niayes zone), directly impacting Senegal Dakar's resilience against climate threats.</w:t>
      </w:r>
    </w:p>
    <w:p>
      <w:pPr>
        <w:numPr>
          <w:ilvl w:val="0"/>
          <w:numId w:val="1001"/>
        </w:numPr>
        <w:pStyle w:val="Compact"/>
      </w:pPr>
      <w:r>
        <w:rPr>
          <w:bCs/>
          <w:b/>
        </w:rPr>
        <w:t xml:space="preserve">Mineral Resource Assessment:</w:t>
      </w:r>
      <w:r>
        <w:t xml:space="preserve"> </w:t>
      </w:r>
      <w:r>
        <w:t xml:space="preserve">Evaluating potential for critical minerals beyond traditional phosphate mining, such as sand and gravel resources needed for construction in burgeoning urban areas of Senegal Dakar.</w:t>
      </w:r>
    </w:p>
    <w:bookmarkEnd w:id="21"/>
    <w:bookmarkStart w:id="22" w:name="Xacc5a683985fb8e0135ee6b33076ba8b3a4bc3d"/>
    <w:p>
      <w:pPr>
        <w:pStyle w:val="Heading2"/>
      </w:pPr>
      <w:r>
        <w:t xml:space="preserve">Challenges Facing Geologists in Senegal Dakar</w:t>
      </w:r>
    </w:p>
    <w:p>
      <w:pPr>
        <w:pStyle w:val="FirstParagraph"/>
      </w:pPr>
      <w:r>
        <w:t xml:space="preserve">This Dissertation identifies key challenges hindering the full potential of Geologists in Senegal Dakar. Significant gaps exist in specialized geological training institutions within the region, leading to reliance on foreign expertise for complex projects. Funding for comprehensive geological surveys covering all of Dakar's expanding territory is often insufficient compared to immediate urban needs. Furthermore, integrating detailed geological data into municipal planning processes remains inconsistent, requiring Geologists to actively bridge scientific and policy domains. The dissertation emphasizes that overcoming these hurdles requires targeted investment in local geoscience education (e.g., strengthening programs at institutions like Cheikh Anta Diop University's Department of Earth Sciences) and fostering stronger collaboration between the Ministry of Mines, Water Resources &amp; Environment and practicing Geologists across Senegal Dakar.</w:t>
      </w:r>
    </w:p>
    <w:bookmarkEnd w:id="22"/>
    <w:bookmarkStart w:id="23" w:name="X298a9ae86b660a0b8065d488a6af55ebaa70b84"/>
    <w:p>
      <w:pPr>
        <w:pStyle w:val="Heading2"/>
      </w:pPr>
      <w:r>
        <w:t xml:space="preserve">Future Trajectory: Geologists Driving Sustainable Senegal Dakar</w:t>
      </w:r>
    </w:p>
    <w:p>
      <w:pPr>
        <w:pStyle w:val="FirstParagraph"/>
      </w:pPr>
      <w:r>
        <w:t xml:space="preserve">The future role of the Geologist in Senegal Dakar is intrinsically linked to national development priorities like "Senegal Emergent 2035." This Dissertation posits that strategic deployment of Geologists is key to achieving this vision responsibly. Key areas include:</w:t>
      </w:r>
    </w:p>
    <w:p>
      <w:pPr>
        <w:numPr>
          <w:ilvl w:val="0"/>
          <w:numId w:val="1002"/>
        </w:numPr>
        <w:pStyle w:val="Compact"/>
      </w:pPr>
      <w:r>
        <w:rPr>
          <w:bCs/>
          <w:b/>
        </w:rPr>
        <w:t xml:space="preserve">Climate Adaptation:</w:t>
      </w:r>
      <w:r>
        <w:t xml:space="preserve"> </w:t>
      </w:r>
      <w:r>
        <w:t xml:space="preserve">Geologists will lead in developing detailed vulnerability maps for coastal and groundwater resources, informing climate-resilient infrastructure design across Senegal Dakar.</w:t>
      </w:r>
    </w:p>
    <w:p>
      <w:pPr>
        <w:numPr>
          <w:ilvl w:val="0"/>
          <w:numId w:val="1002"/>
        </w:numPr>
        <w:pStyle w:val="Compact"/>
      </w:pPr>
      <w:r>
        <w:rPr>
          <w:bCs/>
          <w:b/>
        </w:rPr>
        <w:t xml:space="preserve">Sustainable Resource Stewardship:</w:t>
      </w:r>
      <w:r>
        <w:t xml:space="preserve"> </w:t>
      </w:r>
      <w:r>
        <w:t xml:space="preserve">Moving beyond extraction to managing geological resources (like sand) sustainably, ensuring long-term availability without ecological damage to the unique Dakar ecosystem.</w:t>
      </w:r>
    </w:p>
    <w:p>
      <w:pPr>
        <w:numPr>
          <w:ilvl w:val="0"/>
          <w:numId w:val="1002"/>
        </w:numPr>
        <w:pStyle w:val="Compact"/>
      </w:pPr>
      <w:r>
        <w:rPr>
          <w:bCs/>
          <w:b/>
        </w:rPr>
        <w:t xml:space="preserve">Knowledge Transfer &amp; Local Capacity:</w:t>
      </w:r>
      <w:r>
        <w:t xml:space="preserve"> </w:t>
      </w:r>
      <w:r>
        <w:t xml:space="preserve">Training the next generation of Senegalese Geologists within Dakar-based institutions will build enduring local expertise, reducing dependency on external consultants and ensuring geological knowledge serves Senegal's specific needs.</w:t>
      </w:r>
    </w:p>
    <w:bookmarkEnd w:id="23"/>
    <w:bookmarkStart w:id="24" w:name="X4adb90ff0d7ebe37eea0eae01808804987f1a81"/>
    <w:p>
      <w:pPr>
        <w:pStyle w:val="Heading2"/>
      </w:pPr>
      <w:r>
        <w:t xml:space="preserve">Conclusion: A Dissertation Argument for Institutional Integration</w:t>
      </w:r>
    </w:p>
    <w:p>
      <w:pPr>
        <w:pStyle w:val="FirstParagraph"/>
      </w:pPr>
      <w:r>
        <w:t xml:space="preserve">This dissertation conclusively argues that the Geologist is a non-negotiable asset for Senegal Dakar's sustainable trajectory. The geological realities of the region – from its vulnerable coastlines to its hidden groundwater and resource potential – demand specialized scientific insight that only a qualified Geologist can provide. Failure to fully integrate geological expertise into urban planning, environmental management, and resource policy creates significant risks for economic development, public safety, and ecological health in Senegal Dakar. The future prosperity of the capital city hinges on recognizing the Geologist not as an optional consultant but as a core strategic professional whose work is fundamental to navigating Dakar's complex geological landscape. Investing in Geologists and their data within Senegal Dakar is not merely an academic exercise; it is a critical investment in the city's resilience, security, and long-term prosperity. This Dissertation provides the evidence base for prioritizing geological science as central to Senegal Dakar's development agenda.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Geologists in Senegal Dakar's Sustainable Development</dc:title>
  <dc:creator/>
  <dc:language>en</dc:language>
  <cp:keywords/>
  <dcterms:created xsi:type="dcterms:W3CDTF">2026-04-24T07:28:20Z</dcterms:created>
  <dcterms:modified xsi:type="dcterms:W3CDTF">2026-04-24T07:28:20Z</dcterms:modified>
</cp:coreProperties>
</file>

<file path=docProps/custom.xml><?xml version="1.0" encoding="utf-8"?>
<Properties xmlns="http://schemas.openxmlformats.org/officeDocument/2006/custom-properties" xmlns:vt="http://schemas.openxmlformats.org/officeDocument/2006/docPropsVTypes"/>
</file>