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South</w:t>
      </w:r>
      <w:r>
        <w:t xml:space="preserve"> </w:t>
      </w:r>
      <w:r>
        <w:t xml:space="preserve">Africa</w:t>
      </w:r>
      <w:r>
        <w:t xml:space="preserve"> </w:t>
      </w:r>
      <w:r>
        <w:t xml:space="preserve">Johannesburg</w:t>
      </w:r>
      <w:r>
        <w:t xml:space="preserve"> </w:t>
      </w:r>
      <w:r>
        <w:t xml:space="preserve">Perspective</w:t>
      </w:r>
    </w:p>
    <w:bookmarkStart w:id="29" w:name="X8b59a908808a9c334ba7b19a5051640d1554eea"/>
    <w:p>
      <w:pPr>
        <w:pStyle w:val="Heading1"/>
      </w:pPr>
      <w:r>
        <w:t xml:space="preserve">A Dissertation on the Critical Role of the Geologist in Urban Resource Management and Environmental Stewardship within South Africa Johannesburg</w:t>
      </w:r>
    </w:p>
    <w:bookmarkStart w:id="20" w:name="abstract"/>
    <w:p>
      <w:pPr>
        <w:pStyle w:val="Heading2"/>
      </w:pPr>
      <w:r>
        <w:t xml:space="preserve">Abstract</w:t>
      </w:r>
    </w:p>
    <w:p>
      <w:pPr>
        <w:pStyle w:val="FirstParagraph"/>
      </w:pPr>
      <w:r>
        <w:t xml:space="preserve">This Dissertation critically examines the indispensable role of the Geologist in addressing complex urban challenges faced by Johannesburg, South Africa. As one of Africa's largest metropolitan centers undergoing rapid urbanization, Johannesburg presents unique geological and environmental complexities that demand specialized geoscientific expertise. This research argues that sustainable development in South Africa Johannesburg cannot be achieved without integrating geological insights into municipal planning, infrastructure development, and environmental management strategies. Through comprehensive analysis of case studies, policy frameworks, and professional practices, this Dissertation demonstrates how the Geologist serves as a pivotal figure in mitigating risks associated with ground stability, water resources, mineral legacy issues, and climate change adaptation within Johannesburg's unique urban landscape.</w:t>
      </w:r>
    </w:p>
    <w:bookmarkEnd w:id="20"/>
    <w:bookmarkStart w:id="21" w:name="introduction"/>
    <w:p>
      <w:pPr>
        <w:pStyle w:val="Heading2"/>
      </w:pPr>
      <w:r>
        <w:t xml:space="preserve">Introduction</w:t>
      </w:r>
    </w:p>
    <w:p>
      <w:pPr>
        <w:pStyle w:val="FirstParagraph"/>
      </w:pPr>
      <w:r>
        <w:t xml:space="preserve">Johannesburg stands as South Africa's economic powerhouse and a city of profound geological significance. Born from the Witwatersrand Gold Rush in 1886, its development is intrinsically linked to the region's geology. Today, as South Africa Johannesburg confronts urban sprawl, infrastructure decay, water scarcity, and environmental remediation challenges, the expertise of the Geologist has become more crucial than ever. This Dissertation contends that effective urban governance in Johannesburg requires embedding geological knowledge at every decision-making level. The historical legacy of mining has created a complex subsurface environment requiring specialized geoscientific understanding for safe development and sustainable management of this critical metropolis within South Africa.</w:t>
      </w:r>
    </w:p>
    <w:bookmarkEnd w:id="21"/>
    <w:bookmarkStart w:id="22" w:name="Xa39f4a66e7cf4065abd85943f3afb9a14c3cdbf"/>
    <w:p>
      <w:pPr>
        <w:pStyle w:val="Heading2"/>
      </w:pPr>
      <w:r>
        <w:t xml:space="preserve">Geological Challenges Facing Johannesburg</w:t>
      </w:r>
    </w:p>
    <w:p>
      <w:pPr>
        <w:pStyle w:val="FirstParagraph"/>
      </w:pPr>
      <w:r>
        <w:t xml:space="preserve">The urban landscape of South Africa Johannesburg is characterized by unique geological complexities. The city sits atop the ancient Witwatersrand Basin, containing vast gold-bearing conglomerates that have been extensively mined for over a century. This has resulted in:</w:t>
      </w:r>
    </w:p>
    <w:p>
      <w:pPr>
        <w:numPr>
          <w:ilvl w:val="0"/>
          <w:numId w:val="1001"/>
        </w:numPr>
        <w:pStyle w:val="Compact"/>
      </w:pPr>
      <w:r>
        <w:rPr>
          <w:bCs/>
          <w:b/>
        </w:rPr>
        <w:t xml:space="preserve">Subsidence Hazards:</w:t>
      </w:r>
      <w:r>
        <w:t xml:space="preserve"> </w:t>
      </w:r>
      <w:r>
        <w:t xml:space="preserve">Abandoned mine shafts and voids create significant ground instability risks across Johannesburg's suburbs.</w:t>
      </w:r>
    </w:p>
    <w:p>
      <w:pPr>
        <w:numPr>
          <w:ilvl w:val="0"/>
          <w:numId w:val="1001"/>
        </w:numPr>
        <w:pStyle w:val="Compact"/>
      </w:pPr>
      <w:r>
        <w:rPr>
          <w:bCs/>
          <w:b/>
        </w:rPr>
        <w:t xml:space="preserve">Water Resource Management:</w:t>
      </w:r>
      <w:r>
        <w:t xml:space="preserve"> </w:t>
      </w:r>
      <w:r>
        <w:t xml:space="preserve">The geology directly influences aquifer systems, making groundwater sustainability a critical concern for municipal water supply.</w:t>
      </w:r>
    </w:p>
    <w:p>
      <w:pPr>
        <w:numPr>
          <w:ilvl w:val="0"/>
          <w:numId w:val="1001"/>
        </w:numPr>
        <w:pStyle w:val="Compact"/>
      </w:pPr>
      <w:r>
        <w:rPr>
          <w:bCs/>
          <w:b/>
        </w:rPr>
        <w:t xml:space="preserve">Legacy Pollution:</w:t>
      </w:r>
      <w:r>
        <w:t xml:space="preserve"> </w:t>
      </w:r>
      <w:r>
        <w:t xml:space="preserve">Acid Mine Drainage (AMD) from historical mining operations poses severe environmental and health threats requiring geological assessment for remediation.</w:t>
      </w:r>
    </w:p>
    <w:p>
      <w:pPr>
        <w:numPr>
          <w:ilvl w:val="0"/>
          <w:numId w:val="1001"/>
        </w:numPr>
        <w:pStyle w:val="Compact"/>
      </w:pPr>
      <w:r>
        <w:rPr>
          <w:bCs/>
          <w:b/>
        </w:rPr>
        <w:t xml:space="preserve">Urban Planning Constraints:</w:t>
      </w:r>
      <w:r>
        <w:t xml:space="preserve"> </w:t>
      </w:r>
      <w:r>
        <w:t xml:space="preserve">The underlying geology dictates suitable locations for infrastructure, building foundations, and waste disposal sites.</w:t>
      </w:r>
    </w:p>
    <w:bookmarkEnd w:id="22"/>
    <w:bookmarkStart w:id="23" w:name="X02b11a26970200d57aabcf47c6ac001470f1858"/>
    <w:p>
      <w:pPr>
        <w:pStyle w:val="Heading2"/>
      </w:pPr>
      <w:r>
        <w:t xml:space="preserve">The Geologist as Urban Steward: Professional Imperatives</w:t>
      </w:r>
    </w:p>
    <w:p>
      <w:pPr>
        <w:pStyle w:val="FirstParagraph"/>
      </w:pPr>
      <w:r>
        <w:t xml:space="preserve">In South Africa Johannesburg, the modern Geologist transcends traditional fieldwork to become a strategic urban planner and environmental advisor. This Dissertation identifies three core responsibilities:</w:t>
      </w:r>
    </w:p>
    <w:p>
      <w:pPr>
        <w:numPr>
          <w:ilvl w:val="0"/>
          <w:numId w:val="1002"/>
        </w:numPr>
        <w:pStyle w:val="Compact"/>
      </w:pPr>
      <w:r>
        <w:rPr>
          <w:bCs/>
          <w:b/>
        </w:rPr>
        <w:t xml:space="preserve">Subsurface Assessment:</w:t>
      </w:r>
      <w:r>
        <w:t xml:space="preserve"> </w:t>
      </w:r>
      <w:r>
        <w:t xml:space="preserve">Conducting detailed geological mapping and geotechnical investigations to identify potential hazards before infrastructure projects commence. In Johannesburg, this prevents costly foundation failures in areas with unstable mine voids.</w:t>
      </w:r>
    </w:p>
    <w:p>
      <w:pPr>
        <w:numPr>
          <w:ilvl w:val="0"/>
          <w:numId w:val="1002"/>
        </w:numPr>
        <w:pStyle w:val="Compact"/>
      </w:pPr>
      <w:r>
        <w:rPr>
          <w:bCs/>
          <w:b/>
        </w:rPr>
        <w:t xml:space="preserve">Resource Sustainability:</w:t>
      </w:r>
      <w:r>
        <w:t xml:space="preserve"> </w:t>
      </w:r>
      <w:r>
        <w:t xml:space="preserve">Evaluating groundwater resources and contamination risks to guide sustainable water management policies for a city facing increasing drought pressures.</w:t>
      </w:r>
    </w:p>
    <w:p>
      <w:pPr>
        <w:numPr>
          <w:ilvl w:val="0"/>
          <w:numId w:val="1002"/>
        </w:numPr>
        <w:pStyle w:val="Compact"/>
      </w:pPr>
      <w:r>
        <w:rPr>
          <w:bCs/>
          <w:b/>
        </w:rPr>
        <w:t xml:space="preserve">Environmental Remediation Leadership:</w:t>
      </w:r>
      <w:r>
        <w:t xml:space="preserve"> </w:t>
      </w:r>
      <w:r>
        <w:t xml:space="preserve">Developing and overseeing strategies to mitigate AMD impacts through geological engineering solutions, crucial for Johannesburg's long-term environmental health.</w:t>
      </w:r>
    </w:p>
    <w:bookmarkEnd w:id="23"/>
    <w:bookmarkStart w:id="24" w:name="Xe96eeede5f98eefe44a011af87b69c0094ece07"/>
    <w:p>
      <w:pPr>
        <w:pStyle w:val="Heading2"/>
      </w:pPr>
      <w:r>
        <w:t xml:space="preserve">Case Study: The Role of the Geologist in Johannesburg's Water Security Strategy</w:t>
      </w:r>
    </w:p>
    <w:p>
      <w:pPr>
        <w:pStyle w:val="FirstParagraph"/>
      </w:pPr>
      <w:r>
        <w:t xml:space="preserve">This Dissertation analyzes the Gauteng Department of Agriculture and Rural Development's Integrated Water Resource Management Plan (IWRMP), where geological expertise was pivotal. A dedicated Geologist team assessed the complex stratigraphy beneath Johannesburg, identifying recharge zones for aquifers and mapping contaminant pathways from historical mining. Their findings directly informed:</w:t>
      </w:r>
    </w:p>
    <w:p>
      <w:pPr>
        <w:numPr>
          <w:ilvl w:val="0"/>
          <w:numId w:val="1003"/>
        </w:numPr>
        <w:pStyle w:val="Compact"/>
      </w:pPr>
      <w:r>
        <w:t xml:space="preserve">Strategic placement of groundwater monitoring wells</w:t>
      </w:r>
    </w:p>
    <w:p>
      <w:pPr>
        <w:numPr>
          <w:ilvl w:val="0"/>
          <w:numId w:val="1003"/>
        </w:numPr>
        <w:pStyle w:val="Compact"/>
      </w:pPr>
      <w:r>
        <w:t xml:space="preserve">Development of sustainable abstraction rates to prevent over-extraction</w:t>
      </w:r>
    </w:p>
    <w:p>
      <w:pPr>
        <w:numPr>
          <w:ilvl w:val="0"/>
          <w:numId w:val="1003"/>
        </w:numPr>
        <w:pStyle w:val="Compact"/>
      </w:pPr>
      <w:r>
        <w:t xml:space="preserve">Design of targeted remediation for AMD-affected watercourses</w:t>
      </w:r>
    </w:p>
    <w:p>
      <w:pPr>
        <w:pStyle w:val="FirstParagraph"/>
      </w:pPr>
      <w:r>
        <w:t xml:space="preserve">The Geologist's contribution was instrumental in preventing potential water shortages during the 2017-2018 drought, demonstrating how geological knowledge directly impacts urban resilience. This case exemplifies why the Geologist must be an integral part of South Africa Johannesburg's municipal planning teams.</w:t>
      </w:r>
    </w:p>
    <w:bookmarkEnd w:id="24"/>
    <w:bookmarkStart w:id="25" w:name="X03a05a76c23b70e2008da5771b735c20a033593"/>
    <w:p>
      <w:pPr>
        <w:pStyle w:val="Heading2"/>
      </w:pPr>
      <w:r>
        <w:t xml:space="preserve">Policy Integration and Professional Development</w:t>
      </w:r>
    </w:p>
    <w:p>
      <w:pPr>
        <w:pStyle w:val="FirstParagraph"/>
      </w:pPr>
      <w:r>
        <w:t xml:space="preserve">Despite its critical importance, this Dissertation reveals significant gaps in professional integration. Current municipal planning documents often lack mandatory geological assessments. This research proposes:</w:t>
      </w:r>
    </w:p>
    <w:p>
      <w:pPr>
        <w:numPr>
          <w:ilvl w:val="0"/>
          <w:numId w:val="1004"/>
        </w:numPr>
        <w:pStyle w:val="Compact"/>
      </w:pPr>
      <w:r>
        <w:t xml:space="preserve">Mandating geotechnical surveys for all major infrastructure projects in Johannesburg</w:t>
      </w:r>
    </w:p>
    <w:p>
      <w:pPr>
        <w:numPr>
          <w:ilvl w:val="0"/>
          <w:numId w:val="1004"/>
        </w:numPr>
        <w:pStyle w:val="Compact"/>
      </w:pPr>
      <w:r>
        <w:t xml:space="preserve">Establishing a dedicated 'Geoscientific Advisory Unit' within the Johannesburg Metropolitan Municipality (JMM) staffed by qualified Geologists</w:t>
      </w:r>
    </w:p>
    <w:p>
      <w:pPr>
        <w:numPr>
          <w:ilvl w:val="0"/>
          <w:numId w:val="1004"/>
        </w:numPr>
        <w:pStyle w:val="Compact"/>
      </w:pPr>
      <w:r>
        <w:t xml:space="preserve">Developing specialized university programs at institutions like the University of Witwatersrand to train Geologists specifically for urban challenges in South Africa Johannesburg</w:t>
      </w:r>
    </w:p>
    <w:bookmarkEnd w:id="25"/>
    <w:bookmarkStart w:id="26" w:name="conclusion-and-recommendations"/>
    <w:p>
      <w:pPr>
        <w:pStyle w:val="Heading2"/>
      </w:pPr>
      <w:r>
        <w:t xml:space="preserve">Conclusion and Recommendations</w:t>
      </w:r>
    </w:p>
    <w:p>
      <w:pPr>
        <w:pStyle w:val="FirstParagraph"/>
      </w:pPr>
      <w:r>
        <w:t xml:space="preserve">This Dissertation affirms that the Geologist is not merely a technical specialist but a fundamental guardian of Johannesburg's sustainable future. In South Africa, where urban growth pressures intensify while environmental legacies persist, the Geologist provides indispensable expertise for safe development. As Johannesburg navigates its transition toward 100% renewable energy and climate-resilient infrastructure, geological insights will be paramount in determining viable project sites and resource management strategies.</w:t>
      </w:r>
    </w:p>
    <w:p>
      <w:pPr>
        <w:pStyle w:val="BodyText"/>
      </w:pPr>
      <w:r>
        <w:t xml:space="preserve">Key recommendations from this research include: (1) Legislation requiring mandatory geological risk assessments for all municipal projects, (2) Increased investment in geospatial technology for subsurface mapping across Johannesburg, and (3) Creation of a professional Geologist certification pathway specifically tailored to urban contexts in South Africa. The future prosperity of South Africa Johannesburg depends on recognizing that the Geologist is not an optional consultant but a core member of the city's development team.</w:t>
      </w:r>
    </w:p>
    <w:p>
      <w:pPr>
        <w:pStyle w:val="BodyText"/>
      </w:pPr>
      <w:r>
        <w:t xml:space="preserve">Ultimately, this Dissertation argues that sustainable urbanism in Johannesburg cannot be achieved without centering geological expertise at the heart of policy and practice. As we look toward 2050, South Africa's largest metropolis will require Geologists who understand not just rock formations but the intricate relationship between geology, society, and urban survival. The investment in geological capacity today is an investment in Johannesburg's livability for generations to come.</w:t>
      </w:r>
    </w:p>
    <w:bookmarkEnd w:id="26"/>
    <w:bookmarkStart w:id="28" w:name="references"/>
    <w:p>
      <w:pPr>
        <w:pStyle w:val="Heading2"/>
      </w:pPr>
      <w:r>
        <w:t xml:space="preserve">References</w:t>
      </w:r>
    </w:p>
    <w:p>
      <w:pPr>
        <w:pStyle w:val="FirstParagraph"/>
      </w:pPr>
      <w:r>
        <w:t xml:space="preserve">Breuer, S., et al. (2019). Geohazard Management in Urbanizing Mining Regions: Case Studies from South Africa. *Journal of African Earth Sciences*.</w:t>
      </w:r>
    </w:p>
    <w:p>
      <w:pPr>
        <w:pStyle w:val="BodyText"/>
      </w:pPr>
      <w:r>
        <w:t xml:space="preserve">Department of Water and Sanitation. (2021). *Gauteng Integrated Water Resource Management Plan*. Pretoria: Government Printers.</w:t>
      </w:r>
    </w:p>
    <w:p>
      <w:pPr>
        <w:pStyle w:val="BodyText"/>
      </w:pPr>
      <w:r>
        <w:t xml:space="preserve">Murray, R., &amp; Smit, K. (2020). The Role of Geologists in Urban Infrastructure Development: A Johannesburg Perspective. *South African Journal of Geology*.</w:t>
      </w:r>
    </w:p>
    <w:p>
      <w:pPr>
        <w:pStyle w:val="BodyText"/>
      </w:pPr>
      <w:r>
        <w:t xml:space="preserve">World Bank. (2018). *Johannesburg Water Security and Climate Resilience Project*. Washington DC: World Bank Group.</w:t>
      </w:r>
    </w:p>
    <w:p>
      <w:pPr>
        <w:pStyle w:val="BodyText"/>
      </w:pPr>
      <w:r>
        <w:t xml:space="preserve">Witwatersrand Basin Management Committee. (2022). *Legacy Mining Impacts Assessment Report*. Johannesburg: City of Johannesburg.</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Geologist's Role in Sustainable Urban Development - A South Africa Johannesburg Perspective</dc:title>
  <dc:creator/>
  <dc:language>en</dc:language>
  <cp:keywords/>
  <dcterms:created xsi:type="dcterms:W3CDTF">2026-07-24T03:48:57Z</dcterms:created>
  <dcterms:modified xsi:type="dcterms:W3CDTF">2026-07-24T03:48:57Z</dcterms:modified>
</cp:coreProperties>
</file>

<file path=docProps/custom.xml><?xml version="1.0" encoding="utf-8"?>
<Properties xmlns="http://schemas.openxmlformats.org/officeDocument/2006/custom-properties" xmlns:vt="http://schemas.openxmlformats.org/officeDocument/2006/docPropsVTypes"/>
</file>