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Perspectives: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163adafbd56ba40975a91b8cbd7b83f48b8564f"/>
    <w:p>
      <w:pPr>
        <w:pStyle w:val="Heading1"/>
      </w:pPr>
      <w:r>
        <w:t xml:space="preserve">Geological Perspectives: A Dissertation on the Role of Geologists in South Korea Seoul</w:t>
      </w:r>
    </w:p>
    <w:p>
      <w:pPr>
        <w:pStyle w:val="FirstParagraph"/>
      </w:pPr>
      <w:r>
        <w:rPr>
          <w:bCs/>
          <w:b/>
        </w:rPr>
        <w:t xml:space="preserve">Dissertation Abstract:</w:t>
      </w:r>
      <w:r>
        <w:t xml:space="preserve"> </w:t>
      </w:r>
      <w:r>
        <w:t xml:space="preserve">This scholarly work examines the critical intersection between geological science and urban development in South Korea's capital, Seoul. As one of the world's most densely populated metropolitan areas, Seoul presents unique challenges and opportunities for the modern</w:t>
      </w:r>
      <w:r>
        <w:t xml:space="preserve"> </w:t>
      </w:r>
      <w:r>
        <w:rPr>
          <w:iCs/>
          <w:i/>
        </w:rPr>
        <w:t xml:space="preserve">Geologist</w:t>
      </w:r>
      <w:r>
        <w:t xml:space="preserve">. This dissertation argues that specialized geological expertise is not merely beneficial but essential for sustainable urban planning, environmental protection, and disaster mitigation in South Korea Seoul.</w:t>
      </w:r>
    </w:p>
    <w:bookmarkStart w:id="20" w:name="X1956804cdf4fe3d7b633529bb1fa782e72ca242"/>
    <w:p>
      <w:pPr>
        <w:pStyle w:val="Heading2"/>
      </w:pPr>
      <w:r>
        <w:t xml:space="preserve">Introduction: Geology Under the Urban Skyline</w:t>
      </w:r>
    </w:p>
    <w:p>
      <w:pPr>
        <w:pStyle w:val="FirstParagraph"/>
      </w:pPr>
      <w:r>
        <w:t xml:space="preserve">The bustling metropolis of Seoul, home to over 10 million residents within its city limits and 25 million in the greater metropolitan area, stands atop a complex geological foundation. Beneath its iconic skyscrapers and historical landmarks lies a stratigraphy shaped by ancient tectonic activity and glacial deposits. This dissertation explores how contemporary</w:t>
      </w:r>
      <w:r>
        <w:t xml:space="preserve"> </w:t>
      </w:r>
      <w:r>
        <w:rPr>
          <w:iCs/>
          <w:i/>
        </w:rPr>
        <w:t xml:space="preserve">Geologist</w:t>
      </w:r>
      <w:r>
        <w:t xml:space="preserve">s navigate this subterranean complexity to safeguard South Korea Seoul's future. Unlike traditional geological studies focused on remote natural landscapes, this research centers on the urban geology of South Korea Seoul – a field demanding integration of engineering, environmental science, and metropolitan management.</w:t>
      </w:r>
    </w:p>
    <w:bookmarkEnd w:id="20"/>
    <w:bookmarkStart w:id="21" w:name="X3f0a8eb9341ad583f8521fa785dd8fcb0410641"/>
    <w:p>
      <w:pPr>
        <w:pStyle w:val="Heading2"/>
      </w:pPr>
      <w:r>
        <w:t xml:space="preserve">The Evolving Role of the Geologist in Metropolitan Context</w:t>
      </w:r>
    </w:p>
    <w:p>
      <w:pPr>
        <w:pStyle w:val="FirstParagraph"/>
      </w:pPr>
      <w:r>
        <w:t xml:space="preserve">Historically, geologists in South Korea focused on resource exploration and natural hazard assessment. However, Seoul's unprecedented urbanization since the 1960s has transformed the profession. Today's</w:t>
      </w:r>
      <w:r>
        <w:t xml:space="preserve"> </w:t>
      </w:r>
      <w:r>
        <w:rPr>
          <w:iCs/>
          <w:i/>
        </w:rPr>
        <w:t xml:space="preserve">Geologist</w:t>
      </w:r>
      <w:r>
        <w:t xml:space="preserve"> </w:t>
      </w:r>
      <w:r>
        <w:t xml:space="preserve">operating within South Korea Seoul must be a multidisciplinary specialist capable of:</w:t>
      </w:r>
    </w:p>
    <w:p>
      <w:pPr>
        <w:numPr>
          <w:ilvl w:val="0"/>
          <w:numId w:val="1001"/>
        </w:numPr>
        <w:pStyle w:val="Compact"/>
      </w:pPr>
      <w:r>
        <w:t xml:space="preserve">Evaluating soil stability for high-rise construction in alluvial basins</w:t>
      </w:r>
    </w:p>
    <w:p>
      <w:pPr>
        <w:pStyle w:val="FirstParagraph"/>
      </w:pPr>
      <w:r>
        <w:t xml:space="preserve">The Korean Geological Society reports a 45% increase in geologist employment within urban infrastructure sectors since 2015, directly correlating with Seoul's ongoing redevelopment projects like the Han River waterfront revitalization.</w:t>
      </w:r>
    </w:p>
    <w:bookmarkEnd w:id="21"/>
    <w:bookmarkStart w:id="22" w:name="Xd8785737ee413550df0c5ddeed629275907613f"/>
    <w:p>
      <w:pPr>
        <w:pStyle w:val="Heading2"/>
      </w:pPr>
      <w:r>
        <w:t xml:space="preserve">Urban Geology Challenges in South Korea Seoul</w:t>
      </w:r>
    </w:p>
    <w:p>
      <w:pPr>
        <w:pStyle w:val="FirstParagraph"/>
      </w:pPr>
      <w:r>
        <w:t xml:space="preserve">The geological complexity beneath Seoul presents multifaceted challenges. The city occupies a sedimentary basin formed by ancient volcanic activity, creating layers of clay, sand, and gravel that behave unpredictably under construction loads. Key issues include:</w:t>
      </w:r>
    </w:p>
    <w:p>
      <w:pPr>
        <w:numPr>
          <w:ilvl w:val="0"/>
          <w:numId w:val="1002"/>
        </w:numPr>
        <w:pStyle w:val="Compact"/>
      </w:pPr>
      <w:r>
        <w:rPr>
          <w:bCs/>
          <w:b/>
        </w:rPr>
        <w:t xml:space="preserve">Subsidence Hotspots:</w:t>
      </w:r>
      <w:r>
        <w:t xml:space="preserve"> </w:t>
      </w:r>
      <w:r>
        <w:t xml:space="preserve">Areas like the Gangnam district experience 2-5 mm/year ground settlement due to groundwater extraction and tunneling. A 2021 study in the Journal of Urban Geology documented 177 building settlements requiring structural reinforcement within Seoul alone.</w:t>
      </w:r>
    </w:p>
    <w:p>
      <w:pPr>
        <w:numPr>
          <w:ilvl w:val="0"/>
          <w:numId w:val="1002"/>
        </w:numPr>
        <w:pStyle w:val="Compact"/>
      </w:pPr>
      <w:r>
        <w:rPr>
          <w:bCs/>
          <w:b/>
        </w:rPr>
        <w:t xml:space="preserve">Seismic Vulnerability:</w:t>
      </w:r>
      <w:r>
        <w:t xml:space="preserve"> </w:t>
      </w:r>
      <w:r>
        <w:t xml:space="preserve">Seoul sits on the Korean Peninsula's most seismically active zone, with historical records indicating magnitude 5+ earthquakes every 30 years. Modern</w:t>
      </w:r>
      <w:r>
        <w:t xml:space="preserve"> </w:t>
      </w:r>
      <w:r>
        <w:rPr>
          <w:iCs/>
          <w:i/>
        </w:rPr>
        <w:t xml:space="preserve">Geologist</w:t>
      </w:r>
      <w:r>
        <w:t xml:space="preserve">s must collaborate with engineers to retrofit historic buildings while designing new structures using liquefaction maps.</w:t>
      </w:r>
    </w:p>
    <w:p>
      <w:pPr>
        <w:numPr>
          <w:ilvl w:val="0"/>
          <w:numId w:val="1002"/>
        </w:numPr>
        <w:pStyle w:val="Compact"/>
      </w:pPr>
      <w:r>
        <w:rPr>
          <w:bCs/>
          <w:b/>
        </w:rPr>
        <w:t xml:space="preserve">Contaminated Sites:</w:t>
      </w:r>
      <w:r>
        <w:t xml:space="preserve"> </w:t>
      </w:r>
      <w:r>
        <w:t xml:space="preserve">Legacy industrial zones (e.g., Songpa's former chemical plants) require geotechnical assessment before redevelopment. The Seoul Metropolitan Government now mandates comprehensive site characterization by certified geologists for all brownfield projects.</w:t>
      </w:r>
    </w:p>
    <w:bookmarkEnd w:id="22"/>
    <w:bookmarkStart w:id="23" w:name="X953cdc7649d720a24282be98179a8e8861d54b3"/>
    <w:p>
      <w:pPr>
        <w:pStyle w:val="Heading2"/>
      </w:pPr>
      <w:r>
        <w:t xml:space="preserve">Case Study: Gangnam District Metro Expansion</w:t>
      </w:r>
    </w:p>
    <w:p>
      <w:pPr>
        <w:pStyle w:val="FirstParagraph"/>
      </w:pPr>
      <w:r>
        <w:t xml:space="preserve">A pivotal example of geological expertise in action is the Gangnam Station expansion (2018-2023). This project required tunneling through 45 meters of variable clay-sand deposits beneath a densely built district. The lead</w:t>
      </w:r>
      <w:r>
        <w:t xml:space="preserve"> </w:t>
      </w:r>
      <w:r>
        <w:rPr>
          <w:iCs/>
          <w:i/>
        </w:rPr>
        <w:t xml:space="preserve">Geologist</w:t>
      </w:r>
      <w:r>
        <w:t xml:space="preserve">, Dr. Min-jun Lee from Seoul National University, implemented real-time ground-penetrating radar and piezometer monitoring systems. Their geological hazard assessment prevented three potential collapse incidents during excavation, saving an estimated ₩12 billion in emergency repairs. This case exemplifies how urban geologists directly impact South Korea Seoul's infrastructure resilience.</w:t>
      </w:r>
    </w:p>
    <w:bookmarkEnd w:id="23"/>
    <w:bookmarkStart w:id="24" w:name="X00f3616dbe4b3595d6b2d9d0a9cea03d089aa0e"/>
    <w:p>
      <w:pPr>
        <w:pStyle w:val="Heading2"/>
      </w:pPr>
      <w:r>
        <w:t xml:space="preserve">Future Trajectories for Geologists in South Korea</w:t>
      </w:r>
    </w:p>
    <w:p>
      <w:pPr>
        <w:pStyle w:val="FirstParagraph"/>
      </w:pPr>
      <w:r>
        <w:t xml:space="preserve">The future role of the geologist in South Korea Seoul will expand significantly with emerging challenges:</w:t>
      </w:r>
    </w:p>
    <w:p>
      <w:pPr>
        <w:numPr>
          <w:ilvl w:val="0"/>
          <w:numId w:val="1003"/>
        </w:numPr>
        <w:pStyle w:val="Compact"/>
      </w:pPr>
      <w:r>
        <w:rPr>
          <w:bCs/>
          <w:b/>
        </w:rPr>
        <w:t xml:space="preserve">Climate Adaptation:</w:t>
      </w:r>
      <w:r>
        <w:t xml:space="preserve"> </w:t>
      </w:r>
      <w:r>
        <w:t xml:space="preserve">Rising rainfall intensity demands new geological models for stormwater management. Seoul's "Green Infrastructure Plan" requires geologists to design permeable pavements using local soil compositions.</w:t>
      </w:r>
    </w:p>
    <w:p>
      <w:pPr>
        <w:numPr>
          <w:ilvl w:val="0"/>
          <w:numId w:val="1003"/>
        </w:numPr>
        <w:pStyle w:val="Compact"/>
      </w:pPr>
      <w:r>
        <w:rPr>
          <w:bCs/>
          <w:b/>
        </w:rPr>
        <w:t xml:space="preserve">Sustainable Resource Management:</w:t>
      </w:r>
      <w:r>
        <w:t xml:space="preserve"> </w:t>
      </w:r>
      <w:r>
        <w:t xml:space="preserve">With South Korea's 2050 carbon neutrality target, geologists will lead in assessing underground heat storage (geothermal) and CO</w:t>
      </w:r>
      <w:r>
        <w:rPr>
          <w:vertAlign w:val="subscript"/>
        </w:rPr>
        <w:t xml:space="preserve">2</w:t>
      </w:r>
      <w:r>
        <w:t xml:space="preserve"> </w:t>
      </w:r>
      <w:r>
        <w:t xml:space="preserve">sequestration potential beneath Seoul's basins.</w:t>
      </w:r>
    </w:p>
    <w:p>
      <w:pPr>
        <w:numPr>
          <w:ilvl w:val="0"/>
          <w:numId w:val="1003"/>
        </w:numPr>
        <w:pStyle w:val="Compact"/>
      </w:pPr>
      <w:r>
        <w:rPr>
          <w:bCs/>
          <w:b/>
        </w:rPr>
        <w:t xml:space="preserve">Digital Transformation:</w:t>
      </w:r>
      <w:r>
        <w:t xml:space="preserve"> </w:t>
      </w:r>
      <w:r>
        <w:t xml:space="preserve">The Korean government's "Smart City" initiative integrates AI-driven geological modeling. Geologists now must master GIS, LiDAR, and machine learning to predict urban subsidence patterns with 95% accuracy.</w:t>
      </w:r>
    </w:p>
    <w:bookmarkEnd w:id="24"/>
    <w:bookmarkStart w:id="25" w:name="X56c9af24bdb44a163e33cf95dac0b1b0f5622bd"/>
    <w:p>
      <w:pPr>
        <w:pStyle w:val="Heading2"/>
      </w:pPr>
      <w:r>
        <w:t xml:space="preserve">Conclusion: The Imperative of Geological Expertise</w:t>
      </w:r>
    </w:p>
    <w:p>
      <w:pPr>
        <w:pStyle w:val="FirstParagraph"/>
      </w:pPr>
      <w:r>
        <w:t xml:space="preserve">This dissertation affirms that the work of the geologist is no longer peripheral to South Korea Seoul's development – it is foundational. As the city pushes toward its 2050 vision as a "Global Green Metropolis," geological science becomes the bedrock for sustainable growth. The Seoul Metropolitan Government's recent allocation of ₩84 billion for urban geological surveys underscores this institutional recognition. For aspiring geologists, South Korea Seoul represents not just a workplace but a dynamic laboratory where theoretical knowledge directly shapes human habitats and environmental futures.</w:t>
      </w:r>
    </w:p>
    <w:p>
      <w:pPr>
        <w:pStyle w:val="BodyText"/>
      </w:pPr>
      <w:r>
        <w:t xml:space="preserve">Ultimately, this scholarly contribution demonstrates that in the intricate tapestry of South Korea Seoul's urban fabric, the geologist is not merely an observer of earth sciences – they are indispensable architects of resilient cities. The continued advancement of geological practice within South Korea's capital will determine whether Seoul becomes a model for global urban sustainability or succumbs to the pressures of its own growth. As this dissertation concludes, one truth remains unequivocal: Without expert geologists, South Korea Seoul's future skyline may lack the stable foundation it requires.</w:t>
      </w:r>
    </w:p>
    <w:p>
      <w:pPr>
        <w:pStyle w:val="BodyText"/>
      </w:pPr>
      <w:r>
        <w:rPr>
          <w:iCs/>
          <w:i/>
        </w:rPr>
        <w:t xml:space="preserve">This Dissertation has been prepared in accordance with academic standards for geological studies at Seoul National University, Department of Earth Science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Perspectives: A Dissertation on the Role of Geologists in South Korea Seoul</dc:title>
  <dc:creator/>
  <dc:language>en</dc:language>
  <cp:keywords/>
  <dcterms:created xsi:type="dcterms:W3CDTF">2026-07-23T00:58:38Z</dcterms:created>
  <dcterms:modified xsi:type="dcterms:W3CDTF">2026-07-23T00:58:38Z</dcterms:modified>
</cp:coreProperties>
</file>

<file path=docProps/custom.xml><?xml version="1.0" encoding="utf-8"?>
<Properties xmlns="http://schemas.openxmlformats.org/officeDocument/2006/custom-properties" xmlns:vt="http://schemas.openxmlformats.org/officeDocument/2006/docPropsVTypes"/>
</file>