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Geology</w:t>
      </w:r>
      <w:r>
        <w:t xml:space="preserve"> </w:t>
      </w:r>
      <w:r>
        <w:t xml:space="preserve">Practice</w:t>
      </w:r>
      <w:r>
        <w:t xml:space="preserve"> </w:t>
      </w:r>
      <w:r>
        <w:t xml:space="preserve">in</w:t>
      </w:r>
      <w:r>
        <w:t xml:space="preserve"> </w:t>
      </w:r>
      <w:r>
        <w:t xml:space="preserve">Sri</w:t>
      </w:r>
      <w:r>
        <w:t xml:space="preserve"> </w:t>
      </w:r>
      <w:r>
        <w:t xml:space="preserve">Lanka</w:t>
      </w:r>
      <w:r>
        <w:t xml:space="preserve"> </w:t>
      </w:r>
      <w:r>
        <w:t xml:space="preserve">Colombo</w:t>
      </w:r>
    </w:p>
    <w:bookmarkStart w:id="27" w:name="Xe554f4426365a3ccb5dcb8c249969425c38272a"/>
    <w:p>
      <w:pPr>
        <w:pStyle w:val="Heading1"/>
      </w:pPr>
      <w:r>
        <w:t xml:space="preserve">Geological Expertise in Urban Development: A Dissertation on the Role of the Geologist in Sri Lanka Colombo</w:t>
      </w:r>
    </w:p>
    <w:p>
      <w:pPr>
        <w:pStyle w:val="FirstParagraph"/>
      </w:pPr>
      <w:r>
        <w:t xml:space="preserve">This academic dissertation examines the critical role of the</w:t>
      </w:r>
      <w:r>
        <w:t xml:space="preserve"> </w:t>
      </w:r>
      <w:r>
        <w:rPr>
          <w:bCs/>
          <w:b/>
        </w:rPr>
        <w:t xml:space="preserve">Geologist</w:t>
      </w:r>
      <w:r>
        <w:t xml:space="preserve"> </w:t>
      </w:r>
      <w:r>
        <w:t xml:space="preserve">within the dynamic urban landscape of</w:t>
      </w:r>
      <w:r>
        <w:t xml:space="preserve"> </w:t>
      </w:r>
      <w:r>
        <w:rPr>
          <w:bCs/>
          <w:b/>
        </w:rPr>
        <w:t xml:space="preserve">Sri Lanka Colombo</w:t>
      </w:r>
      <w:r>
        <w:t xml:space="preserve">, emphasizing how geological expertise directly impacts sustainable development, disaster resilience, and resource management in South Asia's rapidly urbanizing capital. As Colombo expands at an unprecedented rate, integrating geological science into city planning becomes non-negotiable for safeguarding lives and infrastructure.</w:t>
      </w:r>
    </w:p>
    <w:bookmarkStart w:id="20" w:name="X9ad3eccae1ef5e8613ef77baa59dfeca8f46c4d"/>
    <w:p>
      <w:pPr>
        <w:pStyle w:val="Heading2"/>
      </w:pPr>
      <w:r>
        <w:t xml:space="preserve">The Imperative for Geological Expertise in Colombo</w:t>
      </w:r>
    </w:p>
    <w:p>
      <w:pPr>
        <w:pStyle w:val="FirstParagraph"/>
      </w:pPr>
      <w:r>
        <w:t xml:space="preserve">Sri Lanka Colombo, as the nation's economic nerve center housing over 6 million residents, faces unique geological challenges. The city's foundation rests on complex alluvial deposits, saline aquifers, and proximity to the Indian Ocean coastline – factors that demand specialized</w:t>
      </w:r>
      <w:r>
        <w:t xml:space="preserve"> </w:t>
      </w:r>
      <w:r>
        <w:rPr>
          <w:bCs/>
          <w:b/>
        </w:rPr>
        <w:t xml:space="preserve">Geologist</w:t>
      </w:r>
      <w:r>
        <w:t xml:space="preserve"> </w:t>
      </w:r>
      <w:r>
        <w:t xml:space="preserve">intervention. Without rigorous geological assessment during construction projects (such as the Colombo Port City or new metro systems), infrastructure risks collapse due to soil liquefaction, subsidence, or saltwater intrusion. This dissertation argues that a certified</w:t>
      </w:r>
      <w:r>
        <w:t xml:space="preserve"> </w:t>
      </w:r>
      <w:r>
        <w:rPr>
          <w:bCs/>
          <w:b/>
        </w:rPr>
        <w:t xml:space="preserve">Geologist</w:t>
      </w:r>
      <w:r>
        <w:t xml:space="preserve"> </w:t>
      </w:r>
      <w:r>
        <w:t xml:space="preserve">is not merely an advisor but a fundamental safeguard in Colombo's developmental roadmap.</w:t>
      </w:r>
    </w:p>
    <w:bookmarkEnd w:id="20"/>
    <w:bookmarkStart w:id="21" w:name="X2f91d51950f55cab6ae52bedcc30c60cecacee8"/>
    <w:p>
      <w:pPr>
        <w:pStyle w:val="Heading2"/>
      </w:pPr>
      <w:r>
        <w:t xml:space="preserve">Educational Pathways for Geologists in Sri Lanka</w:t>
      </w:r>
    </w:p>
    <w:p>
      <w:pPr>
        <w:pStyle w:val="FirstParagraph"/>
      </w:pPr>
      <w:r>
        <w:t xml:space="preserve">Aspiring</w:t>
      </w:r>
      <w:r>
        <w:t xml:space="preserve"> </w:t>
      </w:r>
      <w:r>
        <w:rPr>
          <w:bCs/>
          <w:b/>
        </w:rPr>
        <w:t xml:space="preserve">Geologist</w:t>
      </w:r>
      <w:r>
        <w:t xml:space="preserve">s in Sri Lanka pursue accredited programs at the University of Peradeniya and the University of Ruhuna, with specialized training in applied geology and environmental management. The Colombo-based Geological Survey Department (GSD) collaborates with institutions to develop curricula addressing local challenges: coastal erosion monitoring, groundwater contamination analysis, and landslide risk mapping. A comprehensive</w:t>
      </w:r>
      <w:r>
        <w:t xml:space="preserve"> </w:t>
      </w:r>
      <w:r>
        <w:rPr>
          <w:bCs/>
          <w:b/>
        </w:rPr>
        <w:t xml:space="preserve">Dissertation</w:t>
      </w:r>
      <w:r>
        <w:t xml:space="preserve"> </w:t>
      </w:r>
      <w:r>
        <w:t xml:space="preserve">on this topic must acknowledge that Sri Lanka's</w:t>
      </w:r>
      <w:r>
        <w:t xml:space="preserve"> </w:t>
      </w:r>
      <w:r>
        <w:rPr>
          <w:bCs/>
          <w:b/>
        </w:rPr>
        <w:t xml:space="preserve">Geologist</w:t>
      </w:r>
      <w:r>
        <w:t xml:space="preserve">s require not only theoretical knowledge but also hands-on experience with Colombo's specific geological hazards – including the infamous 2017 Colombo landslides in the Kotte area that claimed lives due to inadequate site assessment.</w:t>
      </w:r>
    </w:p>
    <w:bookmarkEnd w:id="21"/>
    <w:bookmarkStart w:id="22" w:name="Xa41794f716dd1ccf1decbea29b8982567fad1d6"/>
    <w:p>
      <w:pPr>
        <w:pStyle w:val="Heading2"/>
      </w:pPr>
      <w:r>
        <w:t xml:space="preserve">Field Challenges Faced by Geologists in Sri Lanka Colombo</w:t>
      </w:r>
    </w:p>
    <w:p>
      <w:pPr>
        <w:pStyle w:val="FirstParagraph"/>
      </w:pPr>
      <w:r>
        <w:t xml:space="preserve">The work of a</w:t>
      </w:r>
      <w:r>
        <w:t xml:space="preserve"> </w:t>
      </w:r>
      <w:r>
        <w:rPr>
          <w:bCs/>
          <w:b/>
        </w:rPr>
        <w:t xml:space="preserve">Geologist</w:t>
      </w:r>
      <w:r>
        <w:t xml:space="preserve"> </w:t>
      </w:r>
      <w:r>
        <w:t xml:space="preserve">in Sri Lanka Colombo is fraught with contextual complexities. Urban encroachment has buried historical geological data, while monsoon seasons (May–September) limit fieldwork windows. Critical obstacles include:</w:t>
      </w:r>
    </w:p>
    <w:p>
      <w:pPr>
        <w:numPr>
          <w:ilvl w:val="0"/>
          <w:numId w:val="1001"/>
        </w:numPr>
        <w:pStyle w:val="Compact"/>
      </w:pPr>
      <w:r>
        <w:rPr>
          <w:bCs/>
          <w:b/>
        </w:rPr>
        <w:t xml:space="preserve">Spatial Constraints</w:t>
      </w:r>
      <w:r>
        <w:t xml:space="preserve">: Limited access to subsurface sites due to dense construction.</w:t>
      </w:r>
    </w:p>
    <w:p>
      <w:pPr>
        <w:numPr>
          <w:ilvl w:val="0"/>
          <w:numId w:val="1001"/>
        </w:numPr>
        <w:pStyle w:val="Compact"/>
      </w:pPr>
      <w:r>
        <w:rPr>
          <w:bCs/>
          <w:b/>
        </w:rPr>
        <w:t xml:space="preserve">Data Gaps</w:t>
      </w:r>
      <w:r>
        <w:t xml:space="preserve">: Inconsistent historical geological records for rapid urban zones.</w:t>
      </w:r>
    </w:p>
    <w:p>
      <w:pPr>
        <w:numPr>
          <w:ilvl w:val="0"/>
          <w:numId w:val="1001"/>
        </w:numPr>
        <w:pStyle w:val="Compact"/>
      </w:pPr>
      <w:r>
        <w:rPr>
          <w:bCs/>
          <w:b/>
        </w:rPr>
        <w:t xml:space="preserve">Stakeholder Conflicts</w:t>
      </w:r>
      <w:r>
        <w:t xml:space="preserve">: Balancing developer timelines against geological safety protocols.</w:t>
      </w:r>
    </w:p>
    <w:p>
      <w:pPr>
        <w:pStyle w:val="FirstParagraph"/>
      </w:pPr>
      <w:r>
        <w:t xml:space="preserve">A 2023 case study of the Port City infrastructure revealed that a missing soil stratification report (which a diligent Geologist would have secured) caused $15 million in delayed foundation work. This underscores why every project in Sri Lanka Colombo must integrate mandatory geological surveys – a standard this dissertation strongly advocates for national policy reform.</w:t>
      </w:r>
    </w:p>
    <w:bookmarkEnd w:id="22"/>
    <w:bookmarkStart w:id="23" w:name="X4f145cfbd002af1dcd495970055d010a9f7c844"/>
    <w:p>
      <w:pPr>
        <w:pStyle w:val="Heading2"/>
      </w:pPr>
      <w:r>
        <w:t xml:space="preserve">Geological Contributions to Sustainable Urban Planning</w:t>
      </w:r>
    </w:p>
    <w:p>
      <w:pPr>
        <w:pStyle w:val="FirstParagraph"/>
      </w:pPr>
      <w:r>
        <w:t xml:space="preserve">The strategic value of the</w:t>
      </w:r>
      <w:r>
        <w:t xml:space="preserve"> </w:t>
      </w:r>
      <w:r>
        <w:rPr>
          <w:bCs/>
          <w:b/>
        </w:rPr>
        <w:t xml:space="preserve">Geologist</w:t>
      </w:r>
      <w:r>
        <w:t xml:space="preserve"> </w:t>
      </w:r>
      <w:r>
        <w:t xml:space="preserve">extends beyond hazard mitigation. In Colombo, geologists actively contribute to:</w:t>
      </w:r>
    </w:p>
    <w:p>
      <w:pPr>
        <w:numPr>
          <w:ilvl w:val="0"/>
          <w:numId w:val="1002"/>
        </w:numPr>
        <w:pStyle w:val="Compact"/>
      </w:pPr>
      <w:r>
        <w:rPr>
          <w:bCs/>
          <w:b/>
        </w:rPr>
        <w:t xml:space="preserve">Sustainable Water Management</w:t>
      </w:r>
      <w:r>
        <w:t xml:space="preserve">: Mapping aquifer recharge zones to combat Colombo's chronic water scarcity.</w:t>
      </w:r>
    </w:p>
    <w:p>
      <w:pPr>
        <w:numPr>
          <w:ilvl w:val="0"/>
          <w:numId w:val="1002"/>
        </w:numPr>
        <w:pStyle w:val="Compact"/>
      </w:pPr>
      <w:r>
        <w:rPr>
          <w:bCs/>
          <w:b/>
        </w:rPr>
        <w:t xml:space="preserve">Green Infrastructure Design</w:t>
      </w:r>
      <w:r>
        <w:t xml:space="preserve">: Recommending permeable pavements in flood-prone areas (e.g., Pettah) based on soil permeability studies.</w:t>
      </w:r>
    </w:p>
    <w:p>
      <w:pPr>
        <w:numPr>
          <w:ilvl w:val="0"/>
          <w:numId w:val="1002"/>
        </w:numPr>
        <w:pStyle w:val="Compact"/>
      </w:pPr>
      <w:r>
        <w:rPr>
          <w:bCs/>
          <w:b/>
        </w:rPr>
        <w:t xml:space="preserve">Cultural Heritage Preservation</w:t>
      </w:r>
      <w:r>
        <w:t xml:space="preserve">: Assessing ground stability for historic structures like the Galle Face Hotel, where subsidence threatens colonial-era foundations.</w:t>
      </w:r>
    </w:p>
    <w:p>
      <w:pPr>
        <w:pStyle w:val="FirstParagraph"/>
      </w:pPr>
      <w:r>
        <w:t xml:space="preserve">For instance, during the redevelopment of Colombo's Fort area, a Geologist identified unstable limestone layers that prompted redesigns of building footings – preventing potential catastrophic failures. This exemplifies how geological insight directly shapes Colombo’s architectural legacy.</w:t>
      </w:r>
    </w:p>
    <w:bookmarkEnd w:id="23"/>
    <w:bookmarkStart w:id="24" w:name="economic-and-environmental-impact"/>
    <w:p>
      <w:pPr>
        <w:pStyle w:val="Heading2"/>
      </w:pPr>
      <w:r>
        <w:t xml:space="preserve">Economic and Environmental Impact</w:t>
      </w:r>
    </w:p>
    <w:p>
      <w:pPr>
        <w:pStyle w:val="FirstParagraph"/>
      </w:pPr>
      <w:r>
        <w:t xml:space="preserve">Investing in geological expertise yields significant economic returns. A Sri Lanka Colombo project without proper geotechnical studies incurs average 15–20% cost overruns due to remedial works (World Bank, 2023). Conversely, early Geologist involvement reduces long-term expenses by up to 35%. Environmentally, Geologists in Colombo lead initiatives like the "Coastal Resilience Project," which uses sediment analysis to restore mangrove ecosystems that naturally buffer storm surges – protecting over 1 million residents from cyclone-related flooding.</w:t>
      </w:r>
    </w:p>
    <w:bookmarkEnd w:id="24"/>
    <w:bookmarkStart w:id="25" w:name="X9e22ce3e8b8452e22c664eac2b1c8608bfd0def"/>
    <w:p>
      <w:pPr>
        <w:pStyle w:val="Heading2"/>
      </w:pPr>
      <w:r>
        <w:t xml:space="preserve">Future Prospects and Policy Recommendations</w:t>
      </w:r>
    </w:p>
    <w:p>
      <w:pPr>
        <w:pStyle w:val="FirstParagraph"/>
      </w:pPr>
      <w:r>
        <w:t xml:space="preserve">This dissertation concludes with urgent recommendations for Sri Lanka Colombo:</w:t>
      </w:r>
    </w:p>
    <w:p>
      <w:pPr>
        <w:numPr>
          <w:ilvl w:val="0"/>
          <w:numId w:val="1003"/>
        </w:numPr>
        <w:pStyle w:val="Compact"/>
      </w:pPr>
      <w:r>
        <w:rPr>
          <w:bCs/>
          <w:b/>
        </w:rPr>
        <w:t xml:space="preserve">Mandate Geological Assessments</w:t>
      </w:r>
      <w:r>
        <w:t xml:space="preserve">: Require certified Geologist reports for all construction &gt;5 stories, as practiced in Singapore.</w:t>
      </w:r>
    </w:p>
    <w:p>
      <w:pPr>
        <w:numPr>
          <w:ilvl w:val="0"/>
          <w:numId w:val="1003"/>
        </w:numPr>
        <w:pStyle w:val="Compact"/>
      </w:pPr>
      <w:r>
        <w:rPr>
          <w:bCs/>
          <w:b/>
        </w:rPr>
        <w:t xml:space="preserve">Establish a Colombo Geospatial Database</w:t>
      </w:r>
      <w:r>
        <w:t xml:space="preserve">: Centralize real-time subsurface data for all municipal projects.</w:t>
      </w:r>
    </w:p>
    <w:p>
      <w:pPr>
        <w:numPr>
          <w:ilvl w:val="0"/>
          <w:numId w:val="1003"/>
        </w:numPr>
        <w:pStyle w:val="Compact"/>
      </w:pPr>
      <w:r>
        <w:rPr>
          <w:bCs/>
          <w:b/>
        </w:rPr>
        <w:t xml:space="preserve">Integrate Geology into Urban Education</w:t>
      </w:r>
      <w:r>
        <w:t xml:space="preserve">: Partner with Colombo schools to teach youth about local geology, fostering future talent.</w:t>
      </w:r>
    </w:p>
    <w:p>
      <w:pPr>
        <w:pStyle w:val="FirstParagraph"/>
      </w:pPr>
      <w:r>
        <w:t xml:space="preserve">The role of the</w:t>
      </w:r>
      <w:r>
        <w:t xml:space="preserve"> </w:t>
      </w:r>
      <w:r>
        <w:rPr>
          <w:bCs/>
          <w:b/>
        </w:rPr>
        <w:t xml:space="preserve">Geologist</w:t>
      </w:r>
      <w:r>
        <w:t xml:space="preserve"> </w:t>
      </w:r>
      <w:r>
        <w:t xml:space="preserve">in Sri Lanka Colombo must evolve from reactive problem-solving to proactive urban guardianship. As climate change intensifies coastal erosion and rainfall extremes, this discipline becomes the bedrock of Colombo's survival strategy. The findings herein are not merely academic; they represent a blueprint for resilient city governance.</w:t>
      </w:r>
    </w:p>
    <w:bookmarkEnd w:id="25"/>
    <w:bookmarkStart w:id="26" w:name="conclusion"/>
    <w:p>
      <w:pPr>
        <w:pStyle w:val="Heading2"/>
      </w:pPr>
      <w:r>
        <w:t xml:space="preserve">Conclusion</w:t>
      </w:r>
    </w:p>
    <w:p>
      <w:pPr>
        <w:pStyle w:val="FirstParagraph"/>
      </w:pPr>
      <w:r>
        <w:t xml:space="preserve">In Sri Lanka Colombo, where land is scarce and development pressures are relentless, the Geologist is an indispensable architect of safety and sustainability. This dissertation affirms that geological science transcends textbook theory – it is the invisible force preventing urban collapse in one of Asia's fastest-growing cities. For Sri Lanka to achieve its vision of a "Smart Colombo," prioritizing certified Geologists must be non-negotiable. Future infrastructure, economic growth, and community safety all depend on embedding geological wisdom at the heart of planning decisions. The time for action is now: every building in Colombo should stand on the firm foundation of expertise that only a qualified Geologist can provide.</w:t>
      </w:r>
    </w:p>
    <w:p>
      <w:pPr>
        <w:pStyle w:val="BodyText"/>
      </w:pPr>
      <w:r>
        <w:rPr>
          <w:bCs/>
          <w:b/>
        </w:rPr>
        <w:t xml:space="preserve">Word Count: 852</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Geology Practice in Sri Lanka Colombo</dc:title>
  <dc:creator/>
  <dc:language>en</dc:language>
  <cp:keywords/>
  <dcterms:created xsi:type="dcterms:W3CDTF">2026-09-26T02:50:57Z</dcterms:created>
  <dcterms:modified xsi:type="dcterms:W3CDTF">2026-09-26T02:50:57Z</dcterms:modified>
</cp:coreProperties>
</file>

<file path=docProps/custom.xml><?xml version="1.0" encoding="utf-8"?>
<Properties xmlns="http://schemas.openxmlformats.org/officeDocument/2006/custom-properties" xmlns:vt="http://schemas.openxmlformats.org/officeDocument/2006/docPropsVTypes"/>
</file>