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Overview: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0" w:name="Xe9fb4f6ca2bbaed86e91dcc878922bb06cbfa47"/>
    <w:p>
      <w:pPr>
        <w:pStyle w:val="Heading1"/>
      </w:pPr>
      <w:r>
        <w:t xml:space="preserve">Dissertation Overview: The Critical Role of Geologists in Sustainable Urban Development for the United States Chicago Metropolitan Region</w:t>
      </w:r>
    </w:p>
    <w:p>
      <w:pPr>
        <w:pStyle w:val="FirstParagraph"/>
      </w:pPr>
      <w:r>
        <w:rPr>
          <w:bCs/>
          <w:b/>
        </w:rPr>
        <w:t xml:space="preserve">Introduction: Setting the Stage for Geoscience in a Megacity</w:t>
      </w:r>
    </w:p>
    <w:p>
      <w:pPr>
        <w:pStyle w:val="BodyText"/>
      </w:pPr>
      <w:r>
        <w:t xml:space="preserve">The contemporary urban landscape of the United States, particularly within the dynamic and historically significant city of Chicago, demands sophisticated geological expertise. This dissertation overview examines how a qualified Geologist operating within the United States Chicago context serves as an indispensable cornerstone for infrastructure resilience, environmental stewardship, and sustainable growth. As one of North America's largest metropolitan centers with complex subsurface geology, Chicago exemplifies the critical need for specialized geological assessment in urban planning and development. This document synthesizes key findings relevant to a Geologist's contributions in navigating Chicago's unique geological challenges.</w:t>
      </w:r>
    </w:p>
    <w:p>
      <w:pPr>
        <w:pStyle w:val="BodyText"/>
      </w:pPr>
      <w:r>
        <w:rPr>
          <w:bCs/>
          <w:b/>
        </w:rPr>
        <w:t xml:space="preserve">Chicago's Geological Framework: The Foundation of Urban Engineering</w:t>
      </w:r>
    </w:p>
    <w:p>
      <w:pPr>
        <w:pStyle w:val="BodyText"/>
      </w:pPr>
      <w:r>
        <w:t xml:space="preserve">The city of Chicago sits atop the Illinois Basin, a vast sedimentary depression formed over 400 million years ago. Understanding this layered geological history is not academic; it directly impacts every construction project, flood management strategy, and environmental remediation effort within the United States Chicago area. Glacial deposits from the Wisconsin Ice Age created the city's characteristic topography—shifting from high bluffs along Lake Michigan to low-lying river valleys—and left a legacy of variable soil conditions and buried bedrock. A Geologist working in United States Chicago must possess deep expertise in these glacial till, clay deposits, and underlying dolomite formations to assess foundation stability for skyscrapers like the Willis Tower or critical infrastructure such as the Chicago Transit Authority's (CTA) elevated rail lines.</w:t>
      </w:r>
    </w:p>
    <w:p>
      <w:pPr>
        <w:pStyle w:val="BodyText"/>
      </w:pPr>
      <w:r>
        <w:rPr>
          <w:bCs/>
          <w:b/>
        </w:rPr>
        <w:t xml:space="preserve">Essential Functions of a Geologist in United States Chicago</w:t>
      </w:r>
    </w:p>
    <w:p>
      <w:pPr>
        <w:pStyle w:val="BodyText"/>
      </w:pPr>
      <w:r>
        <w:t xml:space="preserve">The role transcends traditional field mapping. In United States Chicago, a modern Geologist is a vital member of multidisciplinary teams tackling urban challenges:</w:t>
      </w:r>
    </w:p>
    <w:p>
      <w:pPr>
        <w:numPr>
          <w:ilvl w:val="0"/>
          <w:numId w:val="1001"/>
        </w:numPr>
        <w:pStyle w:val="Compact"/>
      </w:pPr>
      <w:r>
        <w:rPr>
          <w:iCs/>
          <w:i/>
        </w:rPr>
        <w:t xml:space="preserve">Foundation Engineering &amp; Construction Safety:</w:t>
      </w:r>
      <w:r>
        <w:t xml:space="preserve"> </w:t>
      </w:r>
      <w:r>
        <w:t xml:space="preserve">Assessing soil bearing capacity for high-rises and subways (e.g., the new CTA Blue Line extension), preventing subsidence and structural failure.</w:t>
      </w:r>
    </w:p>
    <w:p>
      <w:pPr>
        <w:numPr>
          <w:ilvl w:val="0"/>
          <w:numId w:val="1001"/>
        </w:numPr>
        <w:pStyle w:val="Compact"/>
      </w:pPr>
      <w:r>
        <w:rPr>
          <w:iCs/>
          <w:i/>
        </w:rPr>
        <w:t xml:space="preserve">Flood Mitigation &amp; Watershed Management:</w:t>
      </w:r>
      <w:r>
        <w:t xml:space="preserve"> </w:t>
      </w:r>
      <w:r>
        <w:t xml:space="preserve">Analyzing the permeability of glacial deposits to design effective stormwater management systems, crucial in a city vulnerable to intense Midwest rainfall events.</w:t>
      </w:r>
    </w:p>
    <w:p>
      <w:pPr>
        <w:numPr>
          <w:ilvl w:val="0"/>
          <w:numId w:val="1001"/>
        </w:numPr>
        <w:pStyle w:val="Compact"/>
      </w:pPr>
      <w:r>
        <w:rPr>
          <w:iCs/>
          <w:i/>
        </w:rPr>
        <w:t xml:space="preserve">Groundwater Resources &amp; Climate Resilience:</w:t>
      </w:r>
      <w:r>
        <w:t xml:space="preserve"> </w:t>
      </w:r>
      <w:r>
        <w:t xml:space="preserve">Mapping aquifer systems beneath the city to ensure safe drinking water supply and planning for increased drought or flooding due to climate change impacts.</w:t>
      </w:r>
    </w:p>
    <w:p>
      <w:pPr>
        <w:pStyle w:val="FirstParagraph"/>
      </w:pPr>
      <w:r>
        <w:rPr>
          <w:bCs/>
          <w:b/>
        </w:rPr>
        <w:t xml:space="preserve">Dissertation-Driven Research: Addressing Chicago-Specific Challenges</w:t>
      </w:r>
    </w:p>
    <w:p>
      <w:pPr>
        <w:pStyle w:val="BodyText"/>
      </w:pPr>
      <w:r>
        <w:t xml:space="preserve">A comprehensive Dissertation on urban geology in the United States Chicago context would necessarily focus on data-driven solutions. For instance, research might investigate:</w:t>
      </w:r>
    </w:p>
    <w:p>
      <w:pPr>
        <w:numPr>
          <w:ilvl w:val="0"/>
          <w:numId w:val="1002"/>
        </w:numPr>
        <w:pStyle w:val="Compact"/>
      </w:pPr>
      <w:r>
        <w:t xml:space="preserve">The long-term stability of deep foundations in varying glacial till layers beneath downtown construction zones.</w:t>
      </w:r>
    </w:p>
    <w:p>
      <w:pPr>
        <w:numPr>
          <w:ilvl w:val="0"/>
          <w:numId w:val="1002"/>
        </w:numPr>
        <w:pStyle w:val="Compact"/>
      </w:pPr>
      <w:r>
        <w:t xml:space="preserve">The relationship between historical landfills (like those near the Calumet River) and groundwater contamination risks in adjacent neighborhoods.</w:t>
      </w:r>
    </w:p>
    <w:p>
      <w:pPr>
        <w:numPr>
          <w:ilvl w:val="0"/>
          <w:numId w:val="1002"/>
        </w:numPr>
        <w:pStyle w:val="Compact"/>
      </w:pPr>
      <w:r>
        <w:t xml:space="preserve">Optimal soil stabilization techniques for rehabilitating aging infrastructure corridors across the city's diverse geologic zones.</w:t>
      </w:r>
    </w:p>
    <w:p>
      <w:pPr>
        <w:pStyle w:val="FirstParagraph"/>
      </w:pPr>
      <w:r>
        <w:t xml:space="preserve">Such Dissertation research directly informs municipal policies and engineering standards, demonstrating that a Geologist's analysis is not merely advisory but fundamental to Chicago's physical safety and economic health. The findings would be actively utilized by entities like the Chicago Department of Transportation (CDOT) and the U.S. Geological Survey (USGS) Chicago office.</w:t>
      </w:r>
    </w:p>
    <w:p>
      <w:pPr>
        <w:pStyle w:val="BodyText"/>
      </w:pPr>
      <w:r>
        <w:rPr>
          <w:bCs/>
          <w:b/>
        </w:rPr>
        <w:t xml:space="preserve">Educational Pathways &amp; Career Trajectory in United States Chicago</w:t>
      </w:r>
    </w:p>
    <w:p>
      <w:pPr>
        <w:pStyle w:val="BodyText"/>
      </w:pPr>
      <w:r>
        <w:t xml:space="preserve">Building expertise as a Geologist for the United States Chicago market requires targeted education. Leading institutions like the University of Illinois at Urbana-Champaign (with strong urban geology programs), Northwestern University, and the University of Illinois at Chicago (UIC) offer specialized courses in urban hydrogeology, engineering geology, and environmental earth sciences. A dedicated Dissertation project often forms the capstone of a Master's or Ph.D. program in Geosciences, providing hands-on experience with local case studies. Graduates then enter a robust job market: opportunities exist with Chicago-based engineering firms (e.g., EIT Associates, Golder Associates), municipal departments (CDOT, CDE), environmental consulting firms (e.g., AECOM Chicago office), and federal agencies like the USGS Water Science Center in Chicago. The demand is consistently high for Geologists who understand the specific lithological complexities beneath the "Windy City."</w:t>
      </w:r>
    </w:p>
    <w:p>
      <w:pPr>
        <w:pStyle w:val="BodyText"/>
      </w:pPr>
      <w:r>
        <w:rPr>
          <w:bCs/>
          <w:b/>
        </w:rPr>
        <w:t xml:space="preserve">Future Challenges &amp; The Evolving Role of a Geologist</w:t>
      </w:r>
    </w:p>
    <w:p>
      <w:pPr>
        <w:pStyle w:val="BodyText"/>
      </w:pPr>
      <w:r>
        <w:t xml:space="preserve">As climate change intensifies and urban populations grow, the role of a Geologist in United States Chicago will evolve. Anticipated challenges include managing increased subsurface water pressures due to more frequent extreme precipitation events, assessing ground stability for large-scale green infrastructure projects (e.g., urban forests on former industrial sites), and mitigating risks from aging underground utilities interacting with shifting soil conditions. A forward-thinking Dissertation would explore integrating advanced geospatial technologies (LiDAR, GIS) with traditional geological mapping to create dynamic 3D subsurface models essential for predictive urban planning. The Geologist must become a central figure in the "smart city" paradigm, providing data that enables resilient infrastructure investment.</w:t>
      </w:r>
    </w:p>
    <w:p>
      <w:pPr>
        <w:pStyle w:val="BodyText"/>
      </w:pPr>
      <w:r>
        <w:rPr>
          <w:bCs/>
          <w:b/>
        </w:rPr>
        <w:t xml:space="preserve">Conclusion: Geologists as Urban Stewards</w:t>
      </w:r>
    </w:p>
    <w:p>
      <w:pPr>
        <w:pStyle w:val="BodyText"/>
      </w:pPr>
      <w:r>
        <w:t xml:space="preserve">In the intricate tapestry of United States Chicago, where history is literally written in rock layers and soil, a Geologist is far more than a scientist. They are the essential interpreters of the earth beneath our feet, directly shaping safe housing developments, reliable transportation networks, clean water access, and climate-adaptive cityscapes. This Dissertation overview underscores that expertise in urban geology is not optional for Chicago's future; it is a fundamental requirement for sustainable growth and community resilience. The work of a dedicated Geologist operating within the United States Chicago context is the bedrock upon which this vibrant metropolis continues to build its tomorrow, ensuring that development harmonizes with the deep-time foundation of our urban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Overview: The Role of Geologists in Urban Development - United States Chicago Context</dc:title>
  <dc:creator/>
  <dc:language>en</dc:language>
  <cp:keywords/>
  <dcterms:created xsi:type="dcterms:W3CDTF">2026-07-22T16:34:33Z</dcterms:created>
  <dcterms:modified xsi:type="dcterms:W3CDTF">2026-07-22T16:34:33Z</dcterms:modified>
</cp:coreProperties>
</file>

<file path=docProps/custom.xml><?xml version="1.0" encoding="utf-8"?>
<Properties xmlns="http://schemas.openxmlformats.org/officeDocument/2006/custom-properties" xmlns:vt="http://schemas.openxmlformats.org/officeDocument/2006/docPropsVTypes"/>
</file>