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683742f43839fc53cd20856af64ec5814ddf03"/>
    <w:p>
      <w:pPr>
        <w:pStyle w:val="Heading1"/>
      </w:pPr>
      <w:r>
        <w:t xml:space="preserve">Dissertation: The Evolving Role of the Graphic Designer in Brazil Rio de Janeiro</w:t>
      </w:r>
    </w:p>
    <w:p>
      <w:pPr>
        <w:pStyle w:val="FirstParagraph"/>
      </w:pPr>
      <w:r>
        <w:t xml:space="preserve">This academic Dissertation explores the dynamic trajectory and critical significance of the Graphic Designer within the vibrant cultural and economic ecosystem of Brazil Rio de Janeiro. It moves beyond conventional definitions to examine how contemporary creative professionals navigate a unique confluence of historical legacy, urban complexity, globalized market pressures, and deeply rooted local identity. The focus is squarely on understanding what it means to be a</w:t>
      </w:r>
      <w:r>
        <w:t xml:space="preserve"> </w:t>
      </w:r>
      <w:r>
        <w:rPr>
          <w:bCs/>
          <w:b/>
        </w:rPr>
        <w:t xml:space="preserve">Graphic Designer</w:t>
      </w:r>
      <w:r>
        <w:t xml:space="preserve"> </w:t>
      </w:r>
      <w:r>
        <w:t xml:space="preserve">operating within the specific context of</w:t>
      </w:r>
      <w:r>
        <w:t xml:space="preserve"> </w:t>
      </w:r>
      <w:r>
        <w:rPr>
          <w:iCs/>
          <w:i/>
        </w:rPr>
        <w:t xml:space="preserve">Brazil Rio de Janeiro</w:t>
      </w:r>
      <w:r>
        <w:t xml:space="preserve">, where artistic expression is inseparable from social narrative and economic reality.</w:t>
      </w:r>
    </w:p>
    <w:bookmarkStart w:id="20" w:name="Xdb8b5cc6286480fa1255d91d70748dd72e72d61"/>
    <w:p>
      <w:pPr>
        <w:pStyle w:val="Heading2"/>
      </w:pPr>
      <w:r>
        <w:t xml:space="preserve">The Historical Crucible: Rio's Design Legacy</w:t>
      </w:r>
    </w:p>
    <w:p>
      <w:pPr>
        <w:pStyle w:val="FirstParagraph"/>
      </w:pPr>
      <w:r>
        <w:t xml:space="preserve">Rio de Janeiro, as Brazil's former capital and enduring cultural epicenter, has long been a crucible for visual identity. From the iconic posters of the 1950s Copa do Mundo to the vibrant typography of carnival banners and the revolutionary street art adorning favela walls in neighborhoods like Rocinha or Santa Marta, Rio's visual landscape is inherently design-driven. This Dissertation argues that understanding this deep historical thread is paramount for any</w:t>
      </w:r>
      <w:r>
        <w:t xml:space="preserve"> </w:t>
      </w:r>
      <w:r>
        <w:rPr>
          <w:bCs/>
          <w:b/>
        </w:rPr>
        <w:t xml:space="preserve">Graphic Designer</w:t>
      </w:r>
      <w:r>
        <w:t xml:space="preserve"> </w:t>
      </w:r>
      <w:r>
        <w:t xml:space="preserve">operating in</w:t>
      </w:r>
      <w:r>
        <w:t xml:space="preserve"> </w:t>
      </w:r>
      <w:r>
        <w:rPr>
          <w:iCs/>
          <w:i/>
        </w:rPr>
        <w:t xml:space="preserve">Brazil Rio de Janeiro</w:t>
      </w:r>
      <w:r>
        <w:t xml:space="preserve">. The legacy isn't merely aesthetic; it's a socio-political language. Early pioneers like Cândido Portinari and the influence of movements like Concretism laid groundwork where form served purpose, often reflecting national identity or social commentary – a lineage that continues to inform contemporary practice in Rio today.</w:t>
      </w:r>
    </w:p>
    <w:bookmarkEnd w:id="20"/>
    <w:bookmarkStart w:id="21" w:name="X05899081db210e5df9c4aa89a64781222052b05"/>
    <w:p>
      <w:pPr>
        <w:pStyle w:val="Heading2"/>
      </w:pPr>
      <w:r>
        <w:t xml:space="preserve">The Contemporary Landscape: Challenges and Opportunities</w:t>
      </w:r>
    </w:p>
    <w:p>
      <w:pPr>
        <w:pStyle w:val="FirstParagraph"/>
      </w:pPr>
      <w:r>
        <w:t xml:space="preserve">The current landscape for a</w:t>
      </w:r>
      <w:r>
        <w:t xml:space="preserve"> </w:t>
      </w:r>
      <w:r>
        <w:rPr>
          <w:bCs/>
          <w:b/>
        </w:rPr>
        <w:t xml:space="preserve">Graphic Designer</w:t>
      </w:r>
      <w:r>
        <w:t xml:space="preserve"> </w:t>
      </w:r>
      <w:r>
        <w:t xml:space="preserve">in Rio de Janeiro is characterized by both intense vibrancy and significant challenges. The city boasts a thriving creative sector, with numerous independent studios, agencies (from boutique firms to regional branches of global networks), and an active community of freelancers. However, this ecosystem operates within the broader economic context of</w:t>
      </w:r>
      <w:r>
        <w:t xml:space="preserve"> </w:t>
      </w:r>
      <w:r>
        <w:rPr>
          <w:iCs/>
          <w:i/>
        </w:rPr>
        <w:t xml:space="preserve">Brazil Rio de Janeiro</w:t>
      </w:r>
      <w:r>
        <w:t xml:space="preserve">, marked by fluctuating markets, competition from digital giants, and sometimes fragmented client relationships. This Dissertation analyzes how the local</w:t>
      </w:r>
      <w:r>
        <w:t xml:space="preserve"> </w:t>
      </w:r>
      <w:r>
        <w:rPr>
          <w:bCs/>
          <w:b/>
        </w:rPr>
        <w:t xml:space="preserve">Graphic Designer</w:t>
      </w:r>
      <w:r>
        <w:t xml:space="preserve"> </w:t>
      </w:r>
      <w:r>
        <w:t xml:space="preserve">must constantly adapt: mastering cutting-edge digital tools (like Adobe Creative Suite and emerging AI integrations) while simultaneously possessing deep cultural intelligence to resonate with Rio's diverse audiences – from luxury brands targeting international tourists to community projects within marginalized neighborhoods.</w:t>
      </w:r>
    </w:p>
    <w:p>
      <w:pPr>
        <w:pStyle w:val="BodyText"/>
      </w:pPr>
      <w:r>
        <w:t xml:space="preserve">A critical facet examined in this Dissertation is the undeniable influence of social media and digital platforms on the profession. In a city as visually saturated as Rio, standing out requires more than just technical skill; it demands strategic understanding of platforms like Instagram, where local aesthetics (e.g., boho-chic, Afro-Brazilian motifs, samba-inspired visuals) dominate. The</w:t>
      </w:r>
      <w:r>
        <w:t xml:space="preserve"> </w:t>
      </w:r>
      <w:r>
        <w:rPr>
          <w:bCs/>
          <w:b/>
        </w:rPr>
        <w:t xml:space="preserve">Graphic Designer</w:t>
      </w:r>
      <w:r>
        <w:t xml:space="preserve"> </w:t>
      </w:r>
      <w:r>
        <w:t xml:space="preserve">in Rio is often the unsung architect of this visual culture online and offline, shaping brand perception for everything from artisanal coffee shops in Lapa to major tourism campaigns promoting the city globally. This Dissertation highlights case studies where successful projects – like the rebranding of local cultural institutions or impactful social campaigns addressing favela development – demonstrate how a deep understanding of</w:t>
      </w:r>
      <w:r>
        <w:t xml:space="preserve"> </w:t>
      </w:r>
      <w:r>
        <w:rPr>
          <w:iCs/>
          <w:i/>
        </w:rPr>
        <w:t xml:space="preserve">Brazil Rio de Janeiro</w:t>
      </w:r>
      <w:r>
        <w:t xml:space="preserve">'s specific urban fabric and community needs is non-negotiable for effective design.</w:t>
      </w:r>
    </w:p>
    <w:bookmarkEnd w:id="21"/>
    <w:bookmarkStart w:id="22" w:name="navigating-identity-beyond-the-surface"/>
    <w:p>
      <w:pPr>
        <w:pStyle w:val="Heading2"/>
      </w:pPr>
      <w:r>
        <w:t xml:space="preserve">Navigating Identity: Beyond the Surface</w:t>
      </w:r>
    </w:p>
    <w:p>
      <w:pPr>
        <w:pStyle w:val="FirstParagraph"/>
      </w:pPr>
      <w:r>
        <w:t xml:space="preserve">Crucially, this Dissertation contends that being a successful</w:t>
      </w:r>
      <w:r>
        <w:t xml:space="preserve"> </w:t>
      </w:r>
      <w:r>
        <w:rPr>
          <w:bCs/>
          <w:b/>
        </w:rPr>
        <w:t xml:space="preserve">Graphic Designer</w:t>
      </w:r>
      <w:r>
        <w:t xml:space="preserve"> </w:t>
      </w:r>
      <w:r>
        <w:t xml:space="preserve">in Rio de Janeiro transcends technical proficiency. It necessitates navigating layers of identity – personal, professional, and civic. The designer must understand the complex social hierarchies and cultural nuances embedded in the city's neighborhoods. A campaign for a sustainable fashion brand in Ipanema requires different visual language than one addressing public health initiatives in Complexo do Alemão. This Dissertation emphasizes that authentic connection with</w:t>
      </w:r>
      <w:r>
        <w:t xml:space="preserve"> </w:t>
      </w:r>
      <w:r>
        <w:rPr>
          <w:iCs/>
          <w:i/>
        </w:rPr>
        <w:t xml:space="preserve">Brazil Rio de Janeiro</w:t>
      </w:r>
      <w:r>
        <w:t xml:space="preserve"> </w:t>
      </w:r>
      <w:r>
        <w:t xml:space="preserve">is achieved through respectful engagement, not just appropriation. It explores how leading Rio-based designers increasingly collaborate with local communities, incorporating traditional crafts or storytelling techniques into contemporary branding, thus creating work that feels genuinely rooted and meaningful.</w:t>
      </w:r>
    </w:p>
    <w:bookmarkEnd w:id="22"/>
    <w:bookmarkStart w:id="23" w:name="X75103bc841028d20097bf490c635bc086fb0666"/>
    <w:p>
      <w:pPr>
        <w:pStyle w:val="Heading2"/>
      </w:pPr>
      <w:r>
        <w:t xml:space="preserve">Future Trajectories: Sustainability and Digital Integration</w:t>
      </w:r>
    </w:p>
    <w:p>
      <w:pPr>
        <w:pStyle w:val="FirstParagraph"/>
      </w:pPr>
      <w:r>
        <w:t xml:space="preserve">Looking forward, this Dissertation identifies key trends shaping the future of the</w:t>
      </w:r>
      <w:r>
        <w:t xml:space="preserve"> </w:t>
      </w:r>
      <w:r>
        <w:rPr>
          <w:bCs/>
          <w:b/>
        </w:rPr>
        <w:t xml:space="preserve">Graphic Designer</w:t>
      </w:r>
      <w:r>
        <w:t xml:space="preserve"> </w:t>
      </w:r>
      <w:r>
        <w:t xml:space="preserve">in Rio de Janeiro. The push towards sustainable design practices is gaining momentum, driven by both global awareness and local environmental concerns (e.g., plastic pollution in Guanabara Bay). Designers are increasingly expected to consider lifecycle impacts and ethical sourcing. Furthermore, the integration of augmented reality (AR) for interactive experiences within Rio's historic sites or events like Carnival represents a frontier. This Dissertation argues that the next generation of</w:t>
      </w:r>
      <w:r>
        <w:t xml:space="preserve"> </w:t>
      </w:r>
      <w:r>
        <w:rPr>
          <w:bCs/>
          <w:b/>
        </w:rPr>
        <w:t xml:space="preserve">Graphic Designer</w:t>
      </w:r>
      <w:r>
        <w:t xml:space="preserve"> </w:t>
      </w:r>
      <w:r>
        <w:t xml:space="preserve">in</w:t>
      </w:r>
      <w:r>
        <w:t xml:space="preserve"> </w:t>
      </w:r>
      <w:r>
        <w:rPr>
          <w:iCs/>
          <w:i/>
        </w:rPr>
        <w:t xml:space="preserve">Brazil Rio de Janeiro</w:t>
      </w:r>
      <w:r>
        <w:t xml:space="preserve"> </w:t>
      </w:r>
      <w:r>
        <w:t xml:space="preserve">will need hybrid skills: blending traditional craftsmanship with digital innovation, understanding data-driven design principles, and possessing strong project management capabilities to navigate the city's complex business environment.</w:t>
      </w:r>
    </w:p>
    <w:bookmarkEnd w:id="23"/>
    <w:bookmarkStart w:id="24" w:name="X9c901513032506e563c9774db8508de265fe730"/>
    <w:p>
      <w:pPr>
        <w:pStyle w:val="Heading2"/>
      </w:pPr>
      <w:r>
        <w:t xml:space="preserve">Conclusion: The Indispensable Urban Visual Voice</w:t>
      </w:r>
    </w:p>
    <w:p>
      <w:pPr>
        <w:pStyle w:val="FirstParagraph"/>
      </w:pPr>
      <w:r>
        <w:t xml:space="preserve">This Dissertation concludes that the role of the Graphic Designer in Brazil Rio de Janeiro is far more than creating logos or brochures. It is about being a vital, active participant in shaping the city's visual narrative and civic identity. The challenges – economic volatility, technological disruption, social inequality – are significant. Yet, within these challenges lies immense opportunity. The unique cultural tapestry of Rio de Janeiro provides an unparalleled canvas for creative expression that resonates globally while speaking powerfully to the local community. A truly effective</w:t>
      </w:r>
      <w:r>
        <w:t xml:space="preserve"> </w:t>
      </w:r>
      <w:r>
        <w:rPr>
          <w:bCs/>
          <w:b/>
        </w:rPr>
        <w:t xml:space="preserve">Graphic Designer</w:t>
      </w:r>
      <w:r>
        <w:t xml:space="preserve"> </w:t>
      </w:r>
      <w:r>
        <w:t xml:space="preserve">in this context is not just an artist or technician; they are a cultural translator, a strategic communicator, and a conscientious steward of Rio's visual soul. For anyone aspiring to contribute meaningfully to the creative economy of</w:t>
      </w:r>
      <w:r>
        <w:t xml:space="preserve"> </w:t>
      </w:r>
      <w:r>
        <w:rPr>
          <w:iCs/>
          <w:i/>
        </w:rPr>
        <w:t xml:space="preserve">Brazil Rio de Janeiro</w:t>
      </w:r>
      <w:r>
        <w:t xml:space="preserve">, mastering this complex interplay is the essence of contemporary professional practice. The future belongs not just to designers who can make things look good, but to those who understand deeply how their work fits into the very heartbeats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Brazil Rio de Janeiro</dc:title>
  <dc:creator/>
  <dc:language>en</dc:language>
  <cp:keywords/>
  <dcterms:created xsi:type="dcterms:W3CDTF">2026-07-21T09:46:18Z</dcterms:created>
  <dcterms:modified xsi:type="dcterms:W3CDTF">2026-07-21T09:46:18Z</dcterms:modified>
</cp:coreProperties>
</file>

<file path=docProps/custom.xml><?xml version="1.0" encoding="utf-8"?>
<Properties xmlns="http://schemas.openxmlformats.org/officeDocument/2006/custom-properties" xmlns:vt="http://schemas.openxmlformats.org/officeDocument/2006/docPropsVTypes"/>
</file>