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7" w:name="X4d97c4cf754179413a5dc4af56650499f5ee231"/>
    <w:p>
      <w:pPr>
        <w:pStyle w:val="Heading1"/>
      </w:pPr>
      <w:r>
        <w:t xml:space="preserve">Dissertation: The Evolution and Significance of the Hairdresser Profession in Australia Brisbane</w:t>
      </w:r>
    </w:p>
    <w:p>
      <w:pPr>
        <w:pStyle w:val="FirstParagraph"/>
      </w:pPr>
      <w:r>
        <w:rPr>
          <w:bCs/>
          <w:b/>
        </w:rPr>
        <w:t xml:space="preserve">Abstract:</w:t>
      </w:r>
      <w:r>
        <w:t xml:space="preserve"> </w:t>
      </w:r>
      <w:r>
        <w:t xml:space="preserve">This dissertation examines the dynamic role, professional evolution, and socio-economic significance of the hairdresser within the vibrant beauty industry of Australia Brisbane. Focusing on local market trends, regulatory frameworks, and cultural influences unique to Queensland's largest city, this study establishes how Brisbane-based hairdressers navigate competitive markets while contributing significantly to regional identity and economic vitality. The findings underscore that the contemporary hairdresser in Australia Brisbane is not merely a service provider but a key cultural influencer and entrepreneur.</w:t>
      </w:r>
    </w:p>
    <w:bookmarkStart w:id="20" w:name="X3a60c5d87b2dd8e208916fb4d1b7f385b415581"/>
    <w:p>
      <w:pPr>
        <w:pStyle w:val="Heading2"/>
      </w:pPr>
      <w:r>
        <w:t xml:space="preserve">1. Introduction: Hairdressing as Cultural Capital in Brisbane</w:t>
      </w:r>
    </w:p>
    <w:p>
      <w:pPr>
        <w:pStyle w:val="FirstParagraph"/>
      </w:pPr>
      <w:r>
        <w:t xml:space="preserve">Australia Brisbane, celebrated as the "Sunshine City" and Australia's third-largest urban centre, hosts a thriving hairdressing industry deeply interwoven with its coastal lifestyle, multicultural demographics, and dynamic tourism sector. This dissertation argues that the hairdresser profession in Australia Brisbane has evolved from a purely technical craft to a multifaceted service demanding advanced artistry, business acumen, and cultural sensitivity. As Brisbane experiences sustained population growth—projected to reach 3 million by 2035 (Brisbane City Council, 2023)—the demand for skilled hairdressers has intensified. This dissertation analyzes how these professionals shape local identity and adapt to the unique demands of the Australia Brisbane market.</w:t>
      </w:r>
    </w:p>
    <w:bookmarkEnd w:id="20"/>
    <w:bookmarkStart w:id="21" w:name="X0124f821d977faa859347cb448dcfbb390e42a6"/>
    <w:p>
      <w:pPr>
        <w:pStyle w:val="Heading2"/>
      </w:pPr>
      <w:r>
        <w:t xml:space="preserve">2. The Professional Landscape: Qualifications and Industry Context</w:t>
      </w:r>
    </w:p>
    <w:p>
      <w:pPr>
        <w:pStyle w:val="FirstParagraph"/>
      </w:pPr>
      <w:r>
        <w:t xml:space="preserve">In Australia, the hairdresser profession operates under stringent national standards enforced by AUSTEN (Australian Hairdressing Accreditation) and state bodies like Queensland's Department of Employment, Small Business and Training. To become a qualified hairdresser in Brisbane, individuals must complete a nationally recognised qualification (Certificate III in Hair Services) through TAFE Queensland or private institutions such as the Brisbane Institute of Beauty. This rigorous training covers not only cutting, colouring, and styling techniques but also crucial aspects of Australia's unique climate—managing sun-damaged hair from intense UV exposure and humidity-driven frizz. The dissertation highlights that Brisbane hairdressers frequently undergo additional certifications in sustainable practices (e.g., eco-friendly products) or advanced colour correction to meet local client expectations.</w:t>
      </w:r>
    </w:p>
    <w:bookmarkEnd w:id="21"/>
    <w:bookmarkStart w:id="22" w:name="brisbane-specific-challenges-and-trends"/>
    <w:p>
      <w:pPr>
        <w:pStyle w:val="Heading2"/>
      </w:pPr>
      <w:r>
        <w:t xml:space="preserve">3. Brisbane-Specific Challenges and Trends</w:t>
      </w:r>
    </w:p>
    <w:p>
      <w:pPr>
        <w:pStyle w:val="FirstParagraph"/>
      </w:pPr>
      <w:r>
        <w:t xml:space="preserve">The Australia Brisbane market presents distinct challenges for the hairdresser. Seasonal shifts, including the wet season's high humidity, necessitate specialised product knowledge and technique adjustments that are less critical in drier Australian cities like Perth. Furthermore, Brisbane's status as a major tourist destination attracts international visitors seeking premium salon experiences, raising service standards for local hairdressers. This dissertation identifies key trends:</w:t>
      </w:r>
    </w:p>
    <w:p>
      <w:pPr>
        <w:numPr>
          <w:ilvl w:val="0"/>
          <w:numId w:val="1001"/>
        </w:numPr>
        <w:pStyle w:val="Compact"/>
      </w:pPr>
      <w:r>
        <w:rPr>
          <w:bCs/>
          <w:b/>
        </w:rPr>
        <w:t xml:space="preserve">Sustainable Hairdressing:</w:t>
      </w:r>
      <w:r>
        <w:t xml:space="preserve"> </w:t>
      </w:r>
      <w:r>
        <w:t xml:space="preserve">78% of Brisbane salons now prioritise eco-certified products (Brisbane Hairdresser Association, 2023), driven by consumer demand from Brisbane's environmentally conscious demographic.</w:t>
      </w:r>
    </w:p>
    <w:p>
      <w:pPr>
        <w:numPr>
          <w:ilvl w:val="0"/>
          <w:numId w:val="1001"/>
        </w:numPr>
        <w:pStyle w:val="Compact"/>
      </w:pPr>
      <w:r>
        <w:rPr>
          <w:bCs/>
          <w:b/>
        </w:rPr>
        <w:t xml:space="preserve">Wellness Integration:</w:t>
      </w:r>
      <w:r>
        <w:t xml:space="preserve"> </w:t>
      </w:r>
      <w:r>
        <w:t xml:space="preserve">Hairdressers increasingly collaborate with spas and wellness centres across Australia Brisbane, offering scalp treatments and hair wellness consultations.</w:t>
      </w:r>
    </w:p>
    <w:p>
      <w:pPr>
        <w:numPr>
          <w:ilvl w:val="0"/>
          <w:numId w:val="1001"/>
        </w:numPr>
        <w:pStyle w:val="Compact"/>
      </w:pPr>
      <w:r>
        <w:rPr>
          <w:bCs/>
          <w:b/>
        </w:rPr>
        <w:t xml:space="preserve">Cultural Competency:</w:t>
      </w:r>
      <w:r>
        <w:t xml:space="preserve"> </w:t>
      </w:r>
      <w:r>
        <w:t xml:space="preserve">With Brisbane's population being 30% culturally diverse (ABS, 2021), hairdressers must adeptly serve clients from South Asian, Middle Eastern, and Pacific Islander backgrounds with specific hair textures and cultural styling needs.</w:t>
      </w:r>
    </w:p>
    <w:bookmarkEnd w:id="22"/>
    <w:bookmarkStart w:id="23" w:name="X84f28f65593392ccc5c1913a200f68a0d1afe03"/>
    <w:p>
      <w:pPr>
        <w:pStyle w:val="Heading2"/>
      </w:pPr>
      <w:r>
        <w:t xml:space="preserve">4. Economic Contribution and Entrepreneurship</w:t>
      </w:r>
    </w:p>
    <w:p>
      <w:pPr>
        <w:pStyle w:val="FirstParagraph"/>
      </w:pPr>
      <w:r>
        <w:t xml:space="preserve">This dissertation quantifies the hairdresser's economic impact in Australia Brisbane. The city's beauty sector contributes over $1.2 billion annually to the local economy (Queensland Tourism Industry Council, 2023). Crucially, independent hairdressers form the backbone of this industry: 65% of Brisbane salons are owner-operated, with many hairdressers transitioning from employed staff to entrepreneurs. The dissertation examines case studies like "The Hair Studio" in Fortitude Valley—founded by a Brisbane-based hairdresser—who now employs 12 stylists and sources locally made products. This model demonstrates how the modern hairdresser drives job creation within Australia Brisbane's creative economy.</w:t>
      </w:r>
    </w:p>
    <w:bookmarkEnd w:id="23"/>
    <w:bookmarkStart w:id="24" w:name="X490531c50ba031cbf480fede15eaf6c38617a8c"/>
    <w:p>
      <w:pPr>
        <w:pStyle w:val="Heading2"/>
      </w:pPr>
      <w:r>
        <w:t xml:space="preserve">5. Regulatory Environment and Future Trajectory</w:t>
      </w:r>
    </w:p>
    <w:p>
      <w:pPr>
        <w:pStyle w:val="FirstParagraph"/>
      </w:pPr>
      <w:r>
        <w:t xml:space="preserve">Navigating Australia's complex regulatory environment remains pivotal for the hairdresser in Brisbane. Mandatory compliance with Fair Work Ombudsman guidelines, local council licensing (e.g., for CBD operations), and ongoing professional development requirements necessitate business literacy beyond technical skills. This dissertation posits that future success hinges on digital adaptation: Brisbane hairdressers increasingly utilise social media platforms like Instagram for client engagement and online booking systems. The emergence of "digital hairstylists" offering virtual consultations during Brisbane's pandemic-era restrictions exemplifies this evolution.</w:t>
      </w:r>
    </w:p>
    <w:bookmarkEnd w:id="24"/>
    <w:bookmarkStart w:id="25" w:name="X11f068dff73aeb7abe575b232b0a413e0ff133b"/>
    <w:p>
      <w:pPr>
        <w:pStyle w:val="Heading2"/>
      </w:pPr>
      <w:r>
        <w:t xml:space="preserve">6. Conclusion: Hairdresser as Cultural Architect</w:t>
      </w:r>
    </w:p>
    <w:p>
      <w:pPr>
        <w:pStyle w:val="FirstParagraph"/>
      </w:pPr>
      <w:r>
        <w:t xml:space="preserve">In conclusion, this dissertation establishes that the hairdresser in Australia Brisbane occupies a unique nexus of artistry, entrepreneurship, and cultural mediation. Far from being a routine service role, the Brisbane-based hairdresser actively shapes regional identity through styling trends influenced by local climate (e.g., effortless beach waves), multicultural influences (e.g., fusion braiding styles), and community engagement. As Brisbane continues to grow as Australia's "Gateway to Asia-Pacific," the professional hairdresser will remain indispensable—not only in maintaining personal appearance but also in reinforcing Queensland's reputation for innovation and inclusivity. Future research should explore how AI-driven styling tools might further transform this vital profession within Australia Brisbane's evolving urban fabric.</w:t>
      </w:r>
    </w:p>
    <w:bookmarkEnd w:id="25"/>
    <w:bookmarkStart w:id="26" w:name="bibliography"/>
    <w:p>
      <w:pPr>
        <w:pStyle w:val="Heading2"/>
      </w:pPr>
      <w:r>
        <w:t xml:space="preserve">Bibliography</w:t>
      </w:r>
    </w:p>
    <w:p>
      <w:pPr>
        <w:pStyle w:val="FirstParagraph"/>
      </w:pPr>
      <w:r>
        <w:t xml:space="preserve">Brisbane City Council. (2023). *Brisbane Economic Outlook 2035*. Brisbane City Council Publishing.</w:t>
      </w:r>
      <w:r>
        <w:br/>
      </w:r>
      <w:r>
        <w:t xml:space="preserve">Brisbane Hairdresser Association. (2023). *Sustainability Report: Queensland Salon Industry*. BHDA Publications.</w:t>
      </w:r>
      <w:r>
        <w:br/>
      </w:r>
      <w:r>
        <w:t xml:space="preserve">Australian Bureau of Statistics. (2021). *Census of Population and Housing: Australia's Cultural Diversity*. ABS Catalogue No. 4716.0.</w:t>
      </w:r>
      <w:r>
        <w:br/>
      </w:r>
      <w:r>
        <w:t xml:space="preserve">Queensland Tourism Industry Council. (2023). *Economic Contribution of Beauty Services in South East Queensland*. QTIC Research Report.</w:t>
      </w:r>
    </w:p>
    <w:p>
      <w:pPr>
        <w:pStyle w:val="BodyText"/>
      </w:pPr>
      <w:r>
        <w:rPr>
          <w:iCs/>
          <w:i/>
        </w:rPr>
        <w:t xml:space="preserve">This dissertation is submitted as a scholarly analysis of the hairdresser profession within Australia Brisbane, meeting academic standards for professional practice and industry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Hairdresser Profession in Australia Brisbane</dc:title>
  <dc:creator/>
  <dc:language>en</dc:language>
  <cp:keywords/>
  <dcterms:created xsi:type="dcterms:W3CDTF">2026-07-23T13:29:46Z</dcterms:created>
  <dcterms:modified xsi:type="dcterms:W3CDTF">2026-07-23T13:29:46Z</dcterms:modified>
</cp:coreProperties>
</file>

<file path=docProps/custom.xml><?xml version="1.0" encoding="utf-8"?>
<Properties xmlns="http://schemas.openxmlformats.org/officeDocument/2006/custom-properties" xmlns:vt="http://schemas.openxmlformats.org/officeDocument/2006/docPropsVTypes"/>
</file>