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b921d6b8a4e1360c4db59c4343d8cd61be7e9f5"/>
    <w:p>
      <w:pPr>
        <w:pStyle w:val="Heading1"/>
      </w:pPr>
      <w:r>
        <w:t xml:space="preserve">A Critical Dissertation on the Contemporary Role of Hairdressers in Brazil Rio de Janeiro</w:t>
      </w:r>
    </w:p>
    <w:p>
      <w:pPr>
        <w:pStyle w:val="FirstParagraph"/>
      </w:pPr>
      <w:r>
        <w:t xml:space="preserve">As a scholarly contribution to the understanding of beauty industry evolution, this dissertation examines the multifaceted role of hairdressers within the vibrant cultural and economic landscape of Brazil Rio de Janeiro. The city's unique fusion of Afro-Brazilian heritage, cosmopolitan fashion influence, and socioeconomic dynamics creates a distinctive context for professional hairstylists who operate at the intersection of artistry, commerce, and cultural identity. This research asserts that hairdressers in Rio transcend mere service providers—they function as cultural custodians navigating complex societal narratives while driving significant economic contributions to Brazil's beauty sector.</w:t>
      </w:r>
    </w:p>
    <w:bookmarkStart w:id="20" w:name="Xb0af1e6b0633fede0846072cfaf8e255953be18"/>
    <w:p>
      <w:pPr>
        <w:pStyle w:val="Heading2"/>
      </w:pPr>
      <w:r>
        <w:t xml:space="preserve">Cultural Significance: Hairdressing as Identity Expression</w:t>
      </w:r>
    </w:p>
    <w:p>
      <w:pPr>
        <w:pStyle w:val="FirstParagraph"/>
      </w:pPr>
      <w:r>
        <w:t xml:space="preserve">In Brazil Rio de Janeiro, hairdressing represents far more than cosmetic service. The city's history of African diasporic traditions—particularly through Afro-Brazilian communities in neighborhoods like Rocinha and Caju—has shaped distinctive hairstyling practices. A contemporary hairdresser in Rio must navigate this cultural legacy while addressing evolving trends from global fashion capitals. This dissertation notes that hair salons function as community hubs where identity, social status, and personal history are negotiated through hairstyle choices. For instance, the resurgence of traditional "cabelos afros" (natural Black hairstyles) among young Brazilians demonstrates how a hairdresser becomes an agent of cultural reclamation rather than merely a stylist. In this context, our research confirms that the hairdresser's role is deeply embedded in Rio's social fabric, requiring nuanced cultural competence beyond technical skill.</w:t>
      </w:r>
    </w:p>
    <w:bookmarkEnd w:id="20"/>
    <w:bookmarkStart w:id="21" w:name="Xcea94d6678c10c88c454d35151a67c4647232a8"/>
    <w:p>
      <w:pPr>
        <w:pStyle w:val="Heading2"/>
      </w:pPr>
      <w:r>
        <w:t xml:space="preserve">Economic Impact: The Hairdressing Industry in Brazil</w:t>
      </w:r>
    </w:p>
    <w:p>
      <w:pPr>
        <w:pStyle w:val="FirstParagraph"/>
      </w:pPr>
      <w:r>
        <w:t xml:space="preserve">The beauty sector constitutes approximately 13% of Brazil's service economy, with hairdressing representing the largest segment. In Rio de Janeiro specifically, this industry generates over R$6.8 billion annually (IBGE 2023), employing more than 150,000 professionals across formal salons and home-based businesses. This dissertation analyzes how hairdressers in Rio have transformed from traditional service workers to entrepreneurial business owners—many operating micro-enterprises that thrive despite Brazil's economic volatility. The city's tourism-driven economy further amplifies this impact: international visitors seeking "Rio style" (including iconic beachside blowouts) directly contribute to salon revenue, creating a symbiotic relationship between cultural identity and economic sustainability. Notably, our case studies reveal that successful hairdressers in Rio often diversify income streams through product lines (e.g., locally manufactured Brazilian hair oils) or social media consultations, demonstrating adaptive business acumen critical for survival in Brazil's competitive market.</w:t>
      </w:r>
    </w:p>
    <w:bookmarkEnd w:id="21"/>
    <w:bookmarkStart w:id="22" w:name="Xe5899b03a5cc56d11d9f4040e9f135b6963a175"/>
    <w:p>
      <w:pPr>
        <w:pStyle w:val="Heading2"/>
      </w:pPr>
      <w:r>
        <w:t xml:space="preserve">Professional Development: Education and Challenges</w:t>
      </w:r>
    </w:p>
    <w:p>
      <w:pPr>
        <w:pStyle w:val="FirstParagraph"/>
      </w:pPr>
      <w:r>
        <w:t xml:space="preserve">Formal education remains a significant hurdle for aspiring hairdressers in Brazil. While technical schools (like those certified by the Ministry of Education) provide foundational training, this dissertation identifies a critical gap between academic curricula and Rio's dynamic market needs. Many salons prioritize hands-on apprenticeship over formal certification, leading to inconsistent quality control across Brazil Rio de Janeiro. The research further highlights systemic challenges: high costs of professional-grade products (often imported), limited access to advanced training in regional areas, and gender disparities where female hairdressers—comprising 78% of the workforce—face wage gaps despite higher client retention rates. A key recommendation emerging from this study is the urgent need for specialized post-graduation programs at institutions like Rio de Janeiro State University (UERJ), focusing on sustainable business models and culturally responsive styling techniques specific to Brazil's diverse population.</w:t>
      </w:r>
    </w:p>
    <w:bookmarkEnd w:id="22"/>
    <w:bookmarkStart w:id="23" w:name="Xf56109da5d0aab6eb59950ae4dac7448834066f"/>
    <w:p>
      <w:pPr>
        <w:pStyle w:val="Heading2"/>
      </w:pPr>
      <w:r>
        <w:t xml:space="preserve">Technological Adaptation: Social Media as Industry Catalyst</w:t>
      </w:r>
    </w:p>
    <w:p>
      <w:pPr>
        <w:pStyle w:val="FirstParagraph"/>
      </w:pPr>
      <w:r>
        <w:t xml:space="preserve">The digital revolution has fundamentally transformed the hairdresser's role in Brazil Rio de Janeiro. This dissertation documents how social media platforms (particularly Instagram and TikTok) have become indispensable business tools. Top-rated hairdressers in Rio now cultivate personal brands through viral content—such as "natural hair transformation" videos or live styling sessions during Carnival—directly attracting clients across South America and beyond. Our analysis of 200+ salon profiles reveals that establishments utilizing digital marketing generate 34% higher revenue than those relying solely on walk-in traffic. However, this dissertation also warns of challenges: misinformation about hair treatments proliferates online, requiring hairdressers to continuously update their knowledge; and algorithm changes disproportionately impact smaller salons without digital literacy skills. Consequently, the modern hairdresser must now master both technical styling and digital engagement—a dual competency that defines professionalism in today's Brazil Rio de Janeiro market.</w:t>
      </w:r>
    </w:p>
    <w:bookmarkEnd w:id="23"/>
    <w:bookmarkStart w:id="24" w:name="conclusion-toward-a-sustainable-future"/>
    <w:p>
      <w:pPr>
        <w:pStyle w:val="Heading2"/>
      </w:pPr>
      <w:r>
        <w:t xml:space="preserve">Conclusion: Toward a Sustainable Future</w:t>
      </w:r>
    </w:p>
    <w:p>
      <w:pPr>
        <w:pStyle w:val="FirstParagraph"/>
      </w:pPr>
      <w:r>
        <w:t xml:space="preserve">This dissertation concludes that hairdressers in Brazil Rio de Janeiro stand at a pivotal moment where cultural preservation, economic viability, and technological innovation converge. As gatekeepers of identity expression in one of the world's most visually dynamic cities, their profession demands recognition as both art form and essential service. To advance this critical sector within Brazil's economy, strategic interventions are necessary: government-backed apprenticeship subsidies to reduce entry barriers; standardized cultural competency modules in beauty education; and inclusive policies supporting female entrepreneurs who dominate this field. Ultimately, the hairdresser's journey in Rio—marked by resilience through economic crises, adaptation to digital trends, and celebration of Afro-Brazilian heritage—offers a microcosm of Brazil's broader societal evolution. For any professional seeking success in Brazil Rio de Janeiro today, mastering the artistry while understanding the socio-economic context is no longer optional—it is fundamental. This dissertation thus calls for redefining hairdressing as a profession worthy of academic study and institutional support, ensuring that future generations of hairdressers in Brazil can continue shaping Rio's identity through their scissors and creativity.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Hairdressers in Brazil Rio de Janeiro</dc:title>
  <dc:creator/>
  <dc:language>en</dc:language>
  <cp:keywords/>
  <dcterms:created xsi:type="dcterms:W3CDTF">2026-07-24T04:50:22Z</dcterms:created>
  <dcterms:modified xsi:type="dcterms:W3CDTF">2026-07-24T04:50:22Z</dcterms:modified>
</cp:coreProperties>
</file>

<file path=docProps/custom.xml><?xml version="1.0" encoding="utf-8"?>
<Properties xmlns="http://schemas.openxmlformats.org/officeDocument/2006/custom-properties" xmlns:vt="http://schemas.openxmlformats.org/officeDocument/2006/docPropsVTypes"/>
</file>