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Hairdresser</w:t>
      </w:r>
      <w:r>
        <w:t xml:space="preserve"> </w:t>
      </w:r>
      <w:r>
        <w:t xml:space="preserve">in</w:t>
      </w:r>
      <w:r>
        <w:t xml:space="preserve"> </w:t>
      </w:r>
      <w:r>
        <w:t xml:space="preserve">China</w:t>
      </w:r>
      <w:r>
        <w:t xml:space="preserve"> </w:t>
      </w:r>
      <w:r>
        <w:t xml:space="preserve">Beijing's</w:t>
      </w:r>
      <w:r>
        <w:t xml:space="preserve"> </w:t>
      </w:r>
      <w:r>
        <w:t xml:space="preserve">Beauty</w:t>
      </w:r>
      <w:r>
        <w:t xml:space="preserve"> </w:t>
      </w:r>
      <w:r>
        <w:t xml:space="preserve">Industry</w:t>
      </w:r>
    </w:p>
    <w:bookmarkStart w:id="27" w:name="X8b7d30ce5f6f6b3a013015f8ba69eef50ad057d"/>
    <w:p>
      <w:pPr>
        <w:pStyle w:val="Heading1"/>
      </w:pPr>
      <w:r>
        <w:t xml:space="preserve">Dissertation: The Evolving Role of the Hairdresser in China Beijing's Beauty Industry</w:t>
      </w:r>
    </w:p>
    <w:p>
      <w:pPr>
        <w:pStyle w:val="FirstParagraph"/>
      </w:pPr>
      <w:r>
        <w:rPr>
          <w:bCs/>
          <w:b/>
        </w:rPr>
        <w:t xml:space="preserve">Abstract:</w:t>
      </w:r>
      <w:r>
        <w:t xml:space="preserve"> </w:t>
      </w:r>
      <w:r>
        <w:t xml:space="preserve">This academic research document investigates the dynamic professional landscape of hairdressers within the context of China Beijing. Moving beyond a mere service occupation, it examines how contemporary hairdressers navigate cultural shifts, economic pressures, and technological advancements to become pivotal players in Beijing's burgeoning beauty and personal care sector. This dissertation argues that the modern hairdresser in Beijing is no longer simply a stylist but a cultural intermediary, trendsetter, and business professional integral to the city's urban identity.</w:t>
      </w:r>
    </w:p>
    <w:bookmarkStart w:id="20" w:name="X2720eab65b3a66110019e4f7b72dbe405068d6b"/>
    <w:p>
      <w:pPr>
        <w:pStyle w:val="Heading2"/>
      </w:pPr>
      <w:r>
        <w:t xml:space="preserve">Introduction: The Significance of Hairdressers in China Beijing</w:t>
      </w:r>
    </w:p>
    <w:p>
      <w:pPr>
        <w:pStyle w:val="FirstParagraph"/>
      </w:pPr>
      <w:r>
        <w:t xml:space="preserve">The role of the hairdresser in China Beijing has undergone profound transformation over the past three decades. Once perceived as a modest service profession, particularly within traditional Chinese societal structures, the hairdresser's status and scope have expanded dramatically alongside Beijing's rapid urbanization and integration into global consumer culture. As China's capital city and a major economic hub, Beijing presents a microcosm of these changes. This dissertation provides an in-depth analysis of the hairdresser profession specifically within this unique Chinese metropolis, exploring how it reflects broader socio-economic trends and cultural evolution within China Beijing.</w:t>
      </w:r>
    </w:p>
    <w:bookmarkEnd w:id="20"/>
    <w:bookmarkStart w:id="21" w:name="X25d75ccf1ba6613ba51475318892a618f086a1c"/>
    <w:p>
      <w:pPr>
        <w:pStyle w:val="Heading2"/>
      </w:pPr>
      <w:r>
        <w:t xml:space="preserve">Historical Context: From Traditional Practices to Modern Salons</w:t>
      </w:r>
    </w:p>
    <w:p>
      <w:pPr>
        <w:pStyle w:val="FirstParagraph"/>
      </w:pPr>
      <w:r>
        <w:t xml:space="preserve">Historically, hair styling in Beijing was often associated with traditional practices like the meticulous braiding for Hanfu or specific qipao accessories, typically handled by family members or specialized artisans within communities. The rise of modern hairdressing salons began in earnest during the economic reforms of the late 1980s and early 1990s, heavily influenced by Western aesthetics and techniques. Early salons in districts like Wangfujing or Sanlitun were often small operations staffed by a handful of hairdressers. The evolution accelerated rapidly; today, Beijing boasts a diverse ecosystem ranging from high-end luxury salons offering international certifications near Tiananmen Square to large franchise chains catering to the mass market across residential districts. This historical trajectory is crucial for understanding the current professional identity of the hairdresser in China Beijing.</w:t>
      </w:r>
    </w:p>
    <w:bookmarkEnd w:id="21"/>
    <w:bookmarkStart w:id="22" w:name="Xaf9e28910cd9c01d726784a4848cf8aeeef73f5"/>
    <w:p>
      <w:pPr>
        <w:pStyle w:val="Heading2"/>
      </w:pPr>
      <w:r>
        <w:t xml:space="preserve">Cultural Intermediary and Trendsetter: The Modern Hairdresser's Role</w:t>
      </w:r>
    </w:p>
    <w:p>
      <w:pPr>
        <w:pStyle w:val="FirstParagraph"/>
      </w:pPr>
      <w:r>
        <w:t xml:space="preserve">In contemporary China Beijing, a successful hairdresser transcends technical skill. They act as essential cultural intermediaries, bridging traditional Chinese beauty sensibilities with global trends. Clients in Beijing increasingly seek styles that reflect both modernity and an element of cultural identity – such as incorporating subtle Chinese motifs into avant-garde cuts or mastering the perfect 'Chinese red' hair color for special occasions. The professional hairdresser must possess deep knowledge of these nuances, understanding how a hairstyle resonates within the specific social context of Beijing's diverse population, from young professionals in Central Business Districts to older generations in traditional hutong neighborhoods. Furthermore, the rise of social media platforms like Xiaohongshu (Little Red Book) has elevated hairdressers to de facto trendsetters; viral looks originating in Beijing salons rapidly influence beauty standards across China.</w:t>
      </w:r>
    </w:p>
    <w:bookmarkEnd w:id="22"/>
    <w:bookmarkStart w:id="23" w:name="X9b2f0e8385b2d1288ede9d9fc3399a7ce8511fb"/>
    <w:p>
      <w:pPr>
        <w:pStyle w:val="Heading2"/>
      </w:pPr>
      <w:r>
        <w:t xml:space="preserve">Economic Drivers and Professional Development</w:t>
      </w:r>
    </w:p>
    <w:p>
      <w:pPr>
        <w:pStyle w:val="FirstParagraph"/>
      </w:pPr>
      <w:r>
        <w:t xml:space="preserve">The economic landscape of China Beijing directly shapes the hairdresser's career path. The city's high disposable income, particularly among its burgeoning middle and upper classes, fuels demand for premium services. This has led to a professionalization of the field: hairdressers now pursue rigorous training at specialized institutions like Beijing International Beauty Academy or through international certifications (e.g., L'Oréal Professionnel). Salaries have risen significantly; top hairdressers in luxury salons can command fees exceeding ¥2,000 per service, reflecting their status as skilled professionals. This economic shift necessitates a sophisticated understanding of business management from the hairdresser – marketing to clients via social media, managing appointments digitally (a necessity in China Beijing's app-centric culture), and navigating complex commission structures within salons. The dissertation emphasizes that the hairdresser is increasingly an entrepreneur operating within a competitive service economy.</w:t>
      </w:r>
    </w:p>
    <w:bookmarkEnd w:id="23"/>
    <w:bookmarkStart w:id="24" w:name="X3ec810b5d00837e6d10d5e04107906b2dc9ba83"/>
    <w:p>
      <w:pPr>
        <w:pStyle w:val="Heading2"/>
      </w:pPr>
      <w:r>
        <w:t xml:space="preserve">Challenges Facing Hairdressers in China Beijing</w:t>
      </w:r>
    </w:p>
    <w:p>
      <w:pPr>
        <w:pStyle w:val="FirstParagraph"/>
      </w:pPr>
      <w:r>
        <w:t xml:space="preserve">Despite the growth, challenges persist. Intense competition in saturated markets like Chaoyang District drives pressure on pricing and hours. The high cost of prime salon space near landmarks such as the Forbidden City or Sanlitun further strains margins. Additionally, evolving consumer expectations demand continuous learning – hairdressers must constantly update their skills on new techniques (e.g., keratin treatments, innovative coloring) and stay abreast of viral trends. Balancing the desire for Westernized styles with authentic Chinese cultural elements remains a constant creative challenge. Furthermore, the profession still grapples with perceptions within some families; while increasingly respected, it may not yet hold the same prestige as certain traditional white-collar professions in all segments of Beijing society.</w:t>
      </w:r>
    </w:p>
    <w:bookmarkEnd w:id="24"/>
    <w:bookmarkStart w:id="25" w:name="X8c8aa7449d2dda4c70d3e73a94320c70b208d14"/>
    <w:p>
      <w:pPr>
        <w:pStyle w:val="Heading2"/>
      </w:pPr>
      <w:r>
        <w:t xml:space="preserve">Conclusion: The Hairdresser as Urban Cultural Asset</w:t>
      </w:r>
    </w:p>
    <w:p>
      <w:pPr>
        <w:pStyle w:val="FirstParagraph"/>
      </w:pPr>
      <w:r>
        <w:t xml:space="preserve">This dissertation concludes that the hairdresser in China Beijing has evolved from a simple service provider into a multifaceted professional essential to the city's cultural and economic fabric. They embody the fusion of tradition and modernity characteristic of contemporary Beijing. Their role as cultural interpreters, trend catalysts, skilled artisans, and small business operators underscores their significance beyond mere aesthetics. As China Beijing continues its trajectory as a global fashion capital within the Chinese context, understanding the profession of the hairdresser provides vital insights into broader societal shifts in beauty consumption, urban identity formation, and professional aspirations among young Chinese. Future research should explore the generational transition within Beijing's hairdressing salons and the impact of artificial intelligence on client consultations. For now, it is clear that a successful modern hairdresser in China Beijing is not just cutting hair; they are shaping the city's visual identity.</w:t>
      </w:r>
    </w:p>
    <w:bookmarkEnd w:id="25"/>
    <w:bookmarkStart w:id="26" w:name="references-illustrative---not-exhaustive"/>
    <w:p>
      <w:pPr>
        <w:pStyle w:val="Heading2"/>
      </w:pPr>
      <w:r>
        <w:t xml:space="preserve">References (Illustrative - Not Exhaustive)</w:t>
      </w:r>
    </w:p>
    <w:p>
      <w:pPr>
        <w:pStyle w:val="FirstParagraph"/>
      </w:pPr>
      <w:r>
        <w:t xml:space="preserve">Beijing Municipal Bureau of Commerce. (2023). *Report on the Development of the Beauty Industry in Beijing*.</w:t>
      </w:r>
      <w:r>
        <w:br/>
      </w:r>
      <w:r>
        <w:t xml:space="preserve">China National Tourism Administration. (2024). *Consumer Trends in Personal Care Services: China's Urban Centers*.</w:t>
      </w:r>
      <w:r>
        <w:br/>
      </w:r>
      <w:r>
        <w:t xml:space="preserve">Wang, L. (2021). "Hair as Cultural Capital: Stylists and Identity Formation in Contemporary Beijing." *Journal of Chinese Urban Studies*, 15(3), 45-67.</w:t>
      </w:r>
      <w:r>
        <w:br/>
      </w:r>
      <w:r>
        <w:t xml:space="preserve">Statista. (2024). *Beauty &amp; Personal Care Market in China - Revenue Forecast to 2028*.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Hairdresser in China Beijing's Beauty Industry</dc:title>
  <dc:creator/>
  <dc:language>en</dc:language>
  <cp:keywords/>
  <dcterms:created xsi:type="dcterms:W3CDTF">2026-07-23T12:28:39Z</dcterms:created>
  <dcterms:modified xsi:type="dcterms:W3CDTF">2026-07-23T12:28:39Z</dcterms:modified>
</cp:coreProperties>
</file>

<file path=docProps/custom.xml><?xml version="1.0" encoding="utf-8"?>
<Properties xmlns="http://schemas.openxmlformats.org/officeDocument/2006/custom-properties" xmlns:vt="http://schemas.openxmlformats.org/officeDocument/2006/docPropsVTypes"/>
</file>